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23C5B" w14:textId="7ED67198" w:rsidR="00DB11C0" w:rsidRPr="00B066EC" w:rsidRDefault="00DB11C0" w:rsidP="00B066EC">
      <w:pPr>
        <w:jc w:val="center"/>
        <w:rPr>
          <w:rFonts w:ascii="Arial" w:hAnsi="Arial" w:cs="Arial"/>
          <w:b/>
          <w:bCs/>
          <w:sz w:val="28"/>
          <w:szCs w:val="28"/>
        </w:rPr>
      </w:pPr>
      <w:proofErr w:type="spellStart"/>
      <w:r w:rsidRPr="00B066EC">
        <w:rPr>
          <w:rFonts w:ascii="Arial" w:hAnsi="Arial" w:cs="Arial"/>
          <w:b/>
          <w:bCs/>
          <w:sz w:val="28"/>
          <w:szCs w:val="28"/>
        </w:rPr>
        <w:t>Unespar</w:t>
      </w:r>
      <w:proofErr w:type="spellEnd"/>
      <w:r w:rsidRPr="00B066EC">
        <w:rPr>
          <w:rFonts w:ascii="Arial" w:hAnsi="Arial" w:cs="Arial"/>
          <w:b/>
          <w:bCs/>
          <w:sz w:val="28"/>
          <w:szCs w:val="28"/>
        </w:rPr>
        <w:t xml:space="preserve"> – Campus Paranaguá</w:t>
      </w:r>
    </w:p>
    <w:p w14:paraId="5A35112C" w14:textId="77777777" w:rsidR="00DB11C0" w:rsidRPr="00B066EC" w:rsidRDefault="00DB11C0" w:rsidP="00B066EC">
      <w:pPr>
        <w:jc w:val="both"/>
        <w:rPr>
          <w:rFonts w:ascii="Arial" w:hAnsi="Arial" w:cs="Arial"/>
          <w:sz w:val="28"/>
          <w:szCs w:val="28"/>
        </w:rPr>
      </w:pPr>
    </w:p>
    <w:p w14:paraId="1609DE2C" w14:textId="7204E81C" w:rsidR="00DB11C0" w:rsidRPr="00B066EC" w:rsidRDefault="00DB11C0" w:rsidP="00B066EC">
      <w:pPr>
        <w:jc w:val="both"/>
        <w:rPr>
          <w:rFonts w:ascii="Arial" w:hAnsi="Arial" w:cs="Arial"/>
          <w:sz w:val="28"/>
          <w:szCs w:val="28"/>
        </w:rPr>
      </w:pPr>
      <w:r w:rsidRPr="00DB11C0">
        <w:rPr>
          <w:rFonts w:ascii="Arial" w:hAnsi="Arial" w:cs="Arial"/>
          <w:sz w:val="28"/>
          <w:szCs w:val="28"/>
          <w:lang w:eastAsia="pt-BR"/>
        </w:rPr>
        <w:t xml:space="preserve">A UNESPAR - Campus de Paranaguá, solicita que seja incluída na </w:t>
      </w:r>
      <w:proofErr w:type="spellStart"/>
      <w:r w:rsidRPr="00DB11C0">
        <w:rPr>
          <w:rFonts w:ascii="Arial" w:hAnsi="Arial" w:cs="Arial"/>
          <w:sz w:val="28"/>
          <w:szCs w:val="28"/>
          <w:lang w:eastAsia="pt-BR"/>
        </w:rPr>
        <w:t>Assembléia</w:t>
      </w:r>
      <w:proofErr w:type="spellEnd"/>
      <w:r w:rsidRPr="00DB11C0">
        <w:rPr>
          <w:rFonts w:ascii="Arial" w:hAnsi="Arial" w:cs="Arial"/>
          <w:sz w:val="28"/>
          <w:szCs w:val="28"/>
          <w:lang w:eastAsia="pt-BR"/>
        </w:rPr>
        <w:t xml:space="preserve"> Itinerante, uma moção de apoio ao Governo do Estado, para a implantação do curso de Enfermagem no Campus de Paranaguá da UNESPAR. </w:t>
      </w:r>
    </w:p>
    <w:p w14:paraId="41497401" w14:textId="39F431B1" w:rsidR="00B066EC" w:rsidRPr="00B066EC" w:rsidRDefault="00B066EC" w:rsidP="00B066EC">
      <w:pPr>
        <w:jc w:val="both"/>
        <w:rPr>
          <w:rFonts w:ascii="Arial" w:hAnsi="Arial" w:cs="Arial"/>
          <w:sz w:val="28"/>
          <w:szCs w:val="28"/>
        </w:rPr>
      </w:pPr>
    </w:p>
    <w:p w14:paraId="2728C7D5" w14:textId="6286FCBC" w:rsidR="00B066EC" w:rsidRPr="00B066EC" w:rsidRDefault="00B066EC" w:rsidP="00B066EC">
      <w:pPr>
        <w:jc w:val="both"/>
        <w:rPr>
          <w:rFonts w:ascii="Arial" w:hAnsi="Arial" w:cs="Arial"/>
          <w:sz w:val="28"/>
          <w:szCs w:val="28"/>
        </w:rPr>
      </w:pPr>
    </w:p>
    <w:p w14:paraId="6F9AA7A3" w14:textId="77777777" w:rsidR="00B066EC" w:rsidRPr="00DB11C0" w:rsidRDefault="00B066EC" w:rsidP="00B066EC">
      <w:pPr>
        <w:jc w:val="both"/>
        <w:rPr>
          <w:rFonts w:ascii="Arial" w:hAnsi="Arial" w:cs="Arial"/>
          <w:sz w:val="28"/>
          <w:szCs w:val="28"/>
          <w:lang w:eastAsia="pt-BR"/>
        </w:rPr>
      </w:pPr>
    </w:p>
    <w:p w14:paraId="3A54E8B6" w14:textId="03D0D267" w:rsidR="003F3027" w:rsidRPr="00B066EC" w:rsidRDefault="003F3027" w:rsidP="00B066EC">
      <w:pPr>
        <w:jc w:val="both"/>
        <w:rPr>
          <w:rFonts w:ascii="Arial" w:hAnsi="Arial" w:cs="Arial"/>
          <w:sz w:val="28"/>
          <w:szCs w:val="28"/>
        </w:rPr>
      </w:pPr>
    </w:p>
    <w:p w14:paraId="7D246865" w14:textId="78C5E69F" w:rsidR="00DB11C0" w:rsidRPr="00B066EC" w:rsidRDefault="00DB11C0" w:rsidP="00B066EC">
      <w:pPr>
        <w:jc w:val="both"/>
        <w:rPr>
          <w:rFonts w:ascii="Arial" w:hAnsi="Arial" w:cs="Arial"/>
          <w:sz w:val="28"/>
          <w:szCs w:val="28"/>
        </w:rPr>
      </w:pPr>
    </w:p>
    <w:p w14:paraId="5B2D4C62" w14:textId="2D161A33" w:rsidR="00DB11C0" w:rsidRDefault="00DB11C0" w:rsidP="00B066EC">
      <w:pPr>
        <w:jc w:val="both"/>
        <w:rPr>
          <w:rFonts w:ascii="Arial" w:hAnsi="Arial" w:cs="Arial"/>
          <w:b/>
          <w:bCs/>
          <w:sz w:val="28"/>
          <w:szCs w:val="28"/>
        </w:rPr>
      </w:pPr>
      <w:r w:rsidRPr="00B066EC">
        <w:rPr>
          <w:rFonts w:ascii="Arial" w:hAnsi="Arial" w:cs="Arial"/>
          <w:b/>
          <w:bCs/>
          <w:sz w:val="28"/>
          <w:szCs w:val="28"/>
        </w:rPr>
        <w:t>Santuário Estadual de Nossa Senhora do Rocio</w:t>
      </w:r>
      <w:r w:rsidR="00B066EC">
        <w:rPr>
          <w:rFonts w:ascii="Arial" w:hAnsi="Arial" w:cs="Arial"/>
          <w:b/>
          <w:bCs/>
          <w:sz w:val="28"/>
          <w:szCs w:val="28"/>
        </w:rPr>
        <w:t xml:space="preserve"> – Reitor padre </w:t>
      </w:r>
      <w:proofErr w:type="spellStart"/>
      <w:r w:rsidR="00B066EC">
        <w:rPr>
          <w:rFonts w:ascii="Arial" w:hAnsi="Arial" w:cs="Arial"/>
          <w:b/>
          <w:bCs/>
          <w:sz w:val="28"/>
          <w:szCs w:val="28"/>
        </w:rPr>
        <w:t>Dirson</w:t>
      </w:r>
      <w:proofErr w:type="spellEnd"/>
      <w:r w:rsidR="00B066EC">
        <w:rPr>
          <w:rFonts w:ascii="Arial" w:hAnsi="Arial" w:cs="Arial"/>
          <w:b/>
          <w:bCs/>
          <w:sz w:val="28"/>
          <w:szCs w:val="28"/>
        </w:rPr>
        <w:t xml:space="preserve"> </w:t>
      </w:r>
      <w:r w:rsidR="003959AE">
        <w:rPr>
          <w:rFonts w:ascii="Arial" w:hAnsi="Arial" w:cs="Arial"/>
          <w:b/>
          <w:bCs/>
          <w:sz w:val="28"/>
          <w:szCs w:val="28"/>
        </w:rPr>
        <w:t>Gonçalves</w:t>
      </w:r>
    </w:p>
    <w:p w14:paraId="43F7F4CA" w14:textId="77777777" w:rsidR="003959AE" w:rsidRPr="00B066EC" w:rsidRDefault="003959AE" w:rsidP="00B066EC">
      <w:pPr>
        <w:jc w:val="both"/>
        <w:rPr>
          <w:rFonts w:ascii="Arial" w:hAnsi="Arial" w:cs="Arial"/>
          <w:b/>
          <w:bCs/>
          <w:sz w:val="28"/>
          <w:szCs w:val="28"/>
        </w:rPr>
      </w:pPr>
    </w:p>
    <w:p w14:paraId="42E7602E" w14:textId="61EE52BF" w:rsidR="00DB11C0" w:rsidRPr="00DB11C0" w:rsidRDefault="00DB11C0" w:rsidP="00B066EC">
      <w:pPr>
        <w:jc w:val="both"/>
        <w:rPr>
          <w:rFonts w:ascii="Arial" w:hAnsi="Arial" w:cs="Arial"/>
          <w:sz w:val="28"/>
          <w:szCs w:val="28"/>
          <w:lang w:eastAsia="pt-BR"/>
        </w:rPr>
      </w:pPr>
      <w:r w:rsidRPr="00DB11C0">
        <w:rPr>
          <w:rFonts w:ascii="Arial" w:hAnsi="Arial" w:cs="Arial"/>
          <w:sz w:val="28"/>
          <w:szCs w:val="28"/>
          <w:lang w:eastAsia="pt-BR"/>
        </w:rPr>
        <w:t xml:space="preserve">Agradecemos a oportunidade para participar desse momento importante em nossa cidade que recebe a Assembleia Itinerante. </w:t>
      </w:r>
      <w:r w:rsidRPr="00B066EC">
        <w:rPr>
          <w:rFonts w:ascii="Arial" w:hAnsi="Arial" w:cs="Arial"/>
          <w:sz w:val="28"/>
          <w:szCs w:val="28"/>
        </w:rPr>
        <w:t>Na verdade,</w:t>
      </w:r>
      <w:r w:rsidRPr="00DB11C0">
        <w:rPr>
          <w:rFonts w:ascii="Arial" w:hAnsi="Arial" w:cs="Arial"/>
          <w:sz w:val="28"/>
          <w:szCs w:val="28"/>
          <w:lang w:eastAsia="pt-BR"/>
        </w:rPr>
        <w:t xml:space="preserve"> são quatro pontos que gostaríamos de apresentar:</w:t>
      </w:r>
    </w:p>
    <w:p w14:paraId="41618D2B" w14:textId="77777777" w:rsidR="00DB11C0" w:rsidRPr="00DB11C0" w:rsidRDefault="00DB11C0" w:rsidP="00B066EC">
      <w:pPr>
        <w:jc w:val="both"/>
        <w:rPr>
          <w:rFonts w:ascii="Arial" w:hAnsi="Arial" w:cs="Arial"/>
          <w:sz w:val="28"/>
          <w:szCs w:val="28"/>
          <w:lang w:eastAsia="pt-BR"/>
        </w:rPr>
      </w:pPr>
    </w:p>
    <w:p w14:paraId="567176E6" w14:textId="77777777" w:rsidR="00DB11C0" w:rsidRPr="00DB11C0" w:rsidRDefault="00DB11C0" w:rsidP="00B066EC">
      <w:pPr>
        <w:jc w:val="both"/>
        <w:rPr>
          <w:rFonts w:ascii="Arial" w:hAnsi="Arial" w:cs="Arial"/>
          <w:sz w:val="28"/>
          <w:szCs w:val="28"/>
          <w:lang w:eastAsia="pt-BR"/>
        </w:rPr>
      </w:pPr>
      <w:r w:rsidRPr="00DB11C0">
        <w:rPr>
          <w:rFonts w:ascii="Arial" w:hAnsi="Arial" w:cs="Arial"/>
          <w:sz w:val="28"/>
          <w:szCs w:val="28"/>
          <w:lang w:eastAsia="pt-BR"/>
        </w:rPr>
        <w:t>A cidade de Paranaguá tem a honra de guardar a imagem sacra de Nossa Senhora do Rocio, encontrada por um pescador em 1648. São quase 400 anos de história e devoção. Atualmente temos o santuário, inaugurado em 1920, mas antes dele tínhamos outras igrejas menores, que foram demolidas com o tempo. Essa igreja atual tem 103 anos. Nós estamos com o projeto de pintura externa em preparação para a Festa da Padroeira desse ano (festa de nº 210) e precisamos muito de ajuda financeira. Faz mais de 15 anos que não é feita a pintura externa. Vivemos de campanhas com os devotos, mas isso não é o suficiente. Toda a pintura externa está orçada em R$ 140.000,00 (cento e quarenta mil reais). Se, de alguma forma a gente pudesse contar com essa ajuda, ficaríamos eternamente gratos.</w:t>
      </w:r>
    </w:p>
    <w:p w14:paraId="59EB2BF2" w14:textId="77777777" w:rsidR="00DB11C0" w:rsidRPr="00DB11C0" w:rsidRDefault="00DB11C0" w:rsidP="00B066EC">
      <w:pPr>
        <w:jc w:val="both"/>
        <w:rPr>
          <w:rFonts w:ascii="Arial" w:hAnsi="Arial" w:cs="Arial"/>
          <w:sz w:val="28"/>
          <w:szCs w:val="28"/>
          <w:lang w:eastAsia="pt-BR"/>
        </w:rPr>
      </w:pPr>
    </w:p>
    <w:p w14:paraId="2E01CD50" w14:textId="1A76B031" w:rsidR="00DB11C0" w:rsidRPr="00DB11C0" w:rsidRDefault="00DB11C0" w:rsidP="00B066EC">
      <w:pPr>
        <w:jc w:val="both"/>
        <w:rPr>
          <w:rFonts w:ascii="Arial" w:hAnsi="Arial" w:cs="Arial"/>
          <w:sz w:val="28"/>
          <w:szCs w:val="28"/>
          <w:lang w:eastAsia="pt-BR"/>
        </w:rPr>
      </w:pPr>
      <w:r w:rsidRPr="00DB11C0">
        <w:rPr>
          <w:rFonts w:ascii="Arial" w:hAnsi="Arial" w:cs="Arial"/>
          <w:sz w:val="28"/>
          <w:szCs w:val="28"/>
          <w:lang w:eastAsia="pt-BR"/>
        </w:rPr>
        <w:lastRenderedPageBreak/>
        <w:t>No ano de 1977, os deputados estaduais aprovaram uma Lei, definindo Nossa Senhora do Rocio como Rainha e Padroeira do Estado do Paraná. O Papa Paulo VI, naquele mesmo ano, também concedeu um documento pontifício, definindo para todo o sempre, Nossa Senhora do Rocio, padroeira do Paraná. O nosso Estado é o único do Brasil que tem uma devoção aprovada pela Lei Civil e pelo Vaticano. No segundo semestre de 2023, nós gostaríamos que em algum momento a imagem peregrina fosse recebida na Assembleia Legislativa para uma homenagem, uma vez que existe uma Lei aprovada por essa Casa, que a define como Padroeira do Estado.</w:t>
      </w:r>
    </w:p>
    <w:p w14:paraId="162E4D35" w14:textId="77777777" w:rsidR="00DB11C0" w:rsidRPr="00DB11C0" w:rsidRDefault="00DB11C0" w:rsidP="00B066EC">
      <w:pPr>
        <w:jc w:val="both"/>
        <w:rPr>
          <w:rFonts w:ascii="Arial" w:hAnsi="Arial" w:cs="Arial"/>
          <w:sz w:val="28"/>
          <w:szCs w:val="28"/>
          <w:lang w:eastAsia="pt-BR"/>
        </w:rPr>
      </w:pPr>
    </w:p>
    <w:p w14:paraId="0954A740" w14:textId="77777777" w:rsidR="00DB11C0" w:rsidRPr="00DB11C0" w:rsidRDefault="00DB11C0" w:rsidP="00B066EC">
      <w:pPr>
        <w:jc w:val="both"/>
        <w:rPr>
          <w:rFonts w:ascii="Arial" w:hAnsi="Arial" w:cs="Arial"/>
          <w:sz w:val="28"/>
          <w:szCs w:val="28"/>
          <w:lang w:eastAsia="pt-BR"/>
        </w:rPr>
      </w:pPr>
      <w:r w:rsidRPr="00DB11C0">
        <w:rPr>
          <w:rFonts w:ascii="Arial" w:hAnsi="Arial" w:cs="Arial"/>
          <w:sz w:val="28"/>
          <w:szCs w:val="28"/>
          <w:lang w:eastAsia="pt-BR"/>
        </w:rPr>
        <w:t>Para fazer Nossa Senhora do Rocio (e o Litoral do Paraná) conhecidos no Brasil inteiro, estamos investindo em Comunicação. Hoje temos missas transmitidas pelo nosso canal no Youtube que alcançam milhares de pessoas todas as semanas. Estamos com um projeto pronto para montar um novo estúdio para outros programas regionais, culturais e religiosos. Para esse projeto também precisamos de ajuda financeira. São R$ 55.000,00 para conclusão. Se conseguíssemos de alguma forma esse aporte, o nome de Paranaguá, do Paraná e de Nossa Senhora do Rocio chegaria ainda mais longe. </w:t>
      </w:r>
    </w:p>
    <w:p w14:paraId="0FA0F02F" w14:textId="77777777" w:rsidR="00DB11C0" w:rsidRPr="00DB11C0" w:rsidRDefault="00DB11C0" w:rsidP="00B066EC">
      <w:pPr>
        <w:jc w:val="both"/>
        <w:rPr>
          <w:rFonts w:ascii="Arial" w:hAnsi="Arial" w:cs="Arial"/>
          <w:sz w:val="28"/>
          <w:szCs w:val="28"/>
          <w:lang w:eastAsia="pt-BR"/>
        </w:rPr>
      </w:pPr>
    </w:p>
    <w:p w14:paraId="2C2AFBD0" w14:textId="77777777" w:rsidR="00DB11C0" w:rsidRPr="00DB11C0" w:rsidRDefault="00DB11C0" w:rsidP="00B066EC">
      <w:pPr>
        <w:jc w:val="both"/>
        <w:rPr>
          <w:rFonts w:ascii="Arial" w:hAnsi="Arial" w:cs="Arial"/>
          <w:sz w:val="28"/>
          <w:szCs w:val="28"/>
          <w:lang w:eastAsia="pt-BR"/>
        </w:rPr>
      </w:pPr>
      <w:r w:rsidRPr="00DB11C0">
        <w:rPr>
          <w:rFonts w:ascii="Arial" w:hAnsi="Arial" w:cs="Arial"/>
          <w:sz w:val="28"/>
          <w:szCs w:val="28"/>
          <w:lang w:eastAsia="pt-BR"/>
        </w:rPr>
        <w:t> Aproveitamos a oportunidade para convidar todos os Deputados Estaduais para a Festa de Nossa Senhora do Rocio, em novembro. É a maior festa religiosa do Sul do Brasil. No dia 15 de novembro participam aproximadamente 120.000 pessoas na solene procissão. A novena acontece de 06 a 14 de novembro. O Rocio tornou-se mais do que algo religioso: faz parte da cultura do Paraná, da história e da vida de nosso povo. Os 399 municípios são protegidos por essa imagem milagrosa e santa.</w:t>
      </w:r>
    </w:p>
    <w:p w14:paraId="080B3202" w14:textId="77777777" w:rsidR="00DB11C0" w:rsidRPr="00DB11C0" w:rsidRDefault="00DB11C0" w:rsidP="00B066EC">
      <w:pPr>
        <w:jc w:val="both"/>
        <w:rPr>
          <w:rFonts w:ascii="Arial" w:hAnsi="Arial" w:cs="Arial"/>
          <w:sz w:val="28"/>
          <w:szCs w:val="28"/>
          <w:lang w:eastAsia="pt-BR"/>
        </w:rPr>
      </w:pPr>
    </w:p>
    <w:p w14:paraId="308A293B" w14:textId="77777777" w:rsidR="00DB11C0" w:rsidRPr="00DB11C0" w:rsidRDefault="00DB11C0" w:rsidP="00B066EC">
      <w:pPr>
        <w:jc w:val="both"/>
        <w:rPr>
          <w:rFonts w:ascii="Arial" w:hAnsi="Arial" w:cs="Arial"/>
          <w:sz w:val="28"/>
          <w:szCs w:val="28"/>
          <w:lang w:eastAsia="pt-BR"/>
        </w:rPr>
      </w:pPr>
      <w:r w:rsidRPr="00DB11C0">
        <w:rPr>
          <w:rFonts w:ascii="Arial" w:hAnsi="Arial" w:cs="Arial"/>
          <w:sz w:val="28"/>
          <w:szCs w:val="28"/>
          <w:lang w:eastAsia="pt-BR"/>
        </w:rPr>
        <w:t>Desde já muito obrigado pela atenção. Desejamos sucesso e as bênçãos de Deus para todos da Assembleia Legislativa do Paraná. </w:t>
      </w:r>
    </w:p>
    <w:p w14:paraId="76DFA1E1" w14:textId="7C52346A" w:rsidR="00DB11C0" w:rsidRPr="00B066EC" w:rsidRDefault="00DB11C0" w:rsidP="00B066EC">
      <w:pPr>
        <w:jc w:val="both"/>
        <w:rPr>
          <w:rFonts w:ascii="Arial" w:hAnsi="Arial" w:cs="Arial"/>
          <w:sz w:val="28"/>
          <w:szCs w:val="28"/>
        </w:rPr>
      </w:pPr>
    </w:p>
    <w:p w14:paraId="78B1B420" w14:textId="77777777" w:rsidR="00DB11C0" w:rsidRPr="00B066EC" w:rsidRDefault="00DB11C0" w:rsidP="00B066EC">
      <w:pPr>
        <w:jc w:val="both"/>
        <w:rPr>
          <w:rFonts w:ascii="Arial" w:hAnsi="Arial" w:cs="Arial"/>
          <w:sz w:val="28"/>
          <w:szCs w:val="28"/>
        </w:rPr>
      </w:pPr>
    </w:p>
    <w:sectPr w:rsidR="00DB11C0" w:rsidRPr="00B066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220ED"/>
    <w:multiLevelType w:val="multilevel"/>
    <w:tmpl w:val="D370E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301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C0"/>
    <w:rsid w:val="003959AE"/>
    <w:rsid w:val="003F3027"/>
    <w:rsid w:val="00B066EC"/>
    <w:rsid w:val="00BA60B6"/>
    <w:rsid w:val="00D06513"/>
    <w:rsid w:val="00DB11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E006"/>
  <w15:chartTrackingRefBased/>
  <w15:docId w15:val="{C2514DCD-D5CA-4B05-8767-FE62F574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object">
    <w:name w:val="object"/>
    <w:basedOn w:val="Fontepargpadro"/>
    <w:rsid w:val="00DB1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803845">
      <w:bodyDiv w:val="1"/>
      <w:marLeft w:val="0"/>
      <w:marRight w:val="0"/>
      <w:marTop w:val="0"/>
      <w:marBottom w:val="0"/>
      <w:divBdr>
        <w:top w:val="none" w:sz="0" w:space="0" w:color="auto"/>
        <w:left w:val="none" w:sz="0" w:space="0" w:color="auto"/>
        <w:bottom w:val="none" w:sz="0" w:space="0" w:color="auto"/>
        <w:right w:val="none" w:sz="0" w:space="0" w:color="auto"/>
      </w:divBdr>
      <w:divsChild>
        <w:div w:id="557938668">
          <w:marLeft w:val="0"/>
          <w:marRight w:val="0"/>
          <w:marTop w:val="0"/>
          <w:marBottom w:val="0"/>
          <w:divBdr>
            <w:top w:val="none" w:sz="0" w:space="0" w:color="auto"/>
            <w:left w:val="none" w:sz="0" w:space="0" w:color="auto"/>
            <w:bottom w:val="none" w:sz="0" w:space="0" w:color="auto"/>
            <w:right w:val="none" w:sz="0" w:space="0" w:color="auto"/>
          </w:divBdr>
        </w:div>
        <w:div w:id="1416511006">
          <w:marLeft w:val="0"/>
          <w:marRight w:val="0"/>
          <w:marTop w:val="0"/>
          <w:marBottom w:val="0"/>
          <w:divBdr>
            <w:top w:val="none" w:sz="0" w:space="0" w:color="auto"/>
            <w:left w:val="none" w:sz="0" w:space="0" w:color="auto"/>
            <w:bottom w:val="none" w:sz="0" w:space="0" w:color="auto"/>
            <w:right w:val="none" w:sz="0" w:space="0" w:color="auto"/>
          </w:divBdr>
        </w:div>
        <w:div w:id="550190282">
          <w:marLeft w:val="0"/>
          <w:marRight w:val="0"/>
          <w:marTop w:val="0"/>
          <w:marBottom w:val="0"/>
          <w:divBdr>
            <w:top w:val="none" w:sz="0" w:space="0" w:color="auto"/>
            <w:left w:val="none" w:sz="0" w:space="0" w:color="auto"/>
            <w:bottom w:val="none" w:sz="0" w:space="0" w:color="auto"/>
            <w:right w:val="none" w:sz="0" w:space="0" w:color="auto"/>
          </w:divBdr>
          <w:divsChild>
            <w:div w:id="974869486">
              <w:marLeft w:val="0"/>
              <w:marRight w:val="0"/>
              <w:marTop w:val="0"/>
              <w:marBottom w:val="0"/>
              <w:divBdr>
                <w:top w:val="none" w:sz="0" w:space="0" w:color="auto"/>
                <w:left w:val="none" w:sz="0" w:space="0" w:color="auto"/>
                <w:bottom w:val="none" w:sz="0" w:space="0" w:color="auto"/>
                <w:right w:val="none" w:sz="0" w:space="0" w:color="auto"/>
              </w:divBdr>
            </w:div>
            <w:div w:id="1835534870">
              <w:marLeft w:val="0"/>
              <w:marRight w:val="0"/>
              <w:marTop w:val="0"/>
              <w:marBottom w:val="0"/>
              <w:divBdr>
                <w:top w:val="none" w:sz="0" w:space="0" w:color="auto"/>
                <w:left w:val="none" w:sz="0" w:space="0" w:color="auto"/>
                <w:bottom w:val="none" w:sz="0" w:space="0" w:color="auto"/>
                <w:right w:val="none" w:sz="0" w:space="0" w:color="auto"/>
              </w:divBdr>
            </w:div>
            <w:div w:id="1877044399">
              <w:marLeft w:val="0"/>
              <w:marRight w:val="0"/>
              <w:marTop w:val="0"/>
              <w:marBottom w:val="0"/>
              <w:divBdr>
                <w:top w:val="none" w:sz="0" w:space="0" w:color="auto"/>
                <w:left w:val="none" w:sz="0" w:space="0" w:color="auto"/>
                <w:bottom w:val="none" w:sz="0" w:space="0" w:color="auto"/>
                <w:right w:val="none" w:sz="0" w:space="0" w:color="auto"/>
              </w:divBdr>
            </w:div>
            <w:div w:id="784084740">
              <w:marLeft w:val="0"/>
              <w:marRight w:val="0"/>
              <w:marTop w:val="0"/>
              <w:marBottom w:val="0"/>
              <w:divBdr>
                <w:top w:val="none" w:sz="0" w:space="0" w:color="auto"/>
                <w:left w:val="none" w:sz="0" w:space="0" w:color="auto"/>
                <w:bottom w:val="none" w:sz="0" w:space="0" w:color="auto"/>
                <w:right w:val="none" w:sz="0" w:space="0" w:color="auto"/>
              </w:divBdr>
            </w:div>
            <w:div w:id="8177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5957">
      <w:bodyDiv w:val="1"/>
      <w:marLeft w:val="0"/>
      <w:marRight w:val="0"/>
      <w:marTop w:val="0"/>
      <w:marBottom w:val="0"/>
      <w:divBdr>
        <w:top w:val="none" w:sz="0" w:space="0" w:color="auto"/>
        <w:left w:val="none" w:sz="0" w:space="0" w:color="auto"/>
        <w:bottom w:val="none" w:sz="0" w:space="0" w:color="auto"/>
        <w:right w:val="none" w:sz="0" w:space="0" w:color="auto"/>
      </w:divBdr>
      <w:divsChild>
        <w:div w:id="1424763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480</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Jose Martins</dc:creator>
  <cp:keywords/>
  <dc:description/>
  <cp:lastModifiedBy>Flavia Jose Martins</cp:lastModifiedBy>
  <cp:revision>1</cp:revision>
  <dcterms:created xsi:type="dcterms:W3CDTF">2023-07-04T17:33:00Z</dcterms:created>
  <dcterms:modified xsi:type="dcterms:W3CDTF">2023-07-04T17:54:00Z</dcterms:modified>
</cp:coreProperties>
</file>