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117" w:rsidRDefault="003B5A5A">
      <w:pPr>
        <w:spacing w:before="113" w:after="113" w:line="360" w:lineRule="auto"/>
        <w:jc w:val="center"/>
        <w:rPr>
          <w:lang w:val="pt-PT"/>
        </w:rPr>
      </w:pPr>
      <w:r>
        <w:rPr>
          <w:rFonts w:ascii="Arial" w:hAnsi="Arial" w:cs="Arial"/>
          <w:b/>
          <w:bCs/>
          <w:sz w:val="24"/>
          <w:szCs w:val="24"/>
          <w:lang w:val="pt-PT"/>
        </w:rPr>
        <w:t>ASSEMBLEIA LEGISLATIVA DO ESTADO DO PARANÁ</w:t>
      </w:r>
    </w:p>
    <w:p w:rsidR="00701117" w:rsidRDefault="003B5A5A">
      <w:pPr>
        <w:spacing w:before="113" w:after="113" w:line="360" w:lineRule="auto"/>
        <w:jc w:val="center"/>
        <w:rPr>
          <w:lang w:val="pt-PT"/>
        </w:rPr>
      </w:pPr>
      <w:r>
        <w:rPr>
          <w:rFonts w:ascii="Arial" w:hAnsi="Arial" w:cs="Arial"/>
          <w:b/>
          <w:bCs/>
          <w:sz w:val="24"/>
          <w:szCs w:val="24"/>
          <w:lang w:val="pt-PT"/>
        </w:rPr>
        <w:t>PALÁCIO XIX DE DEZEMBRO</w:t>
      </w:r>
    </w:p>
    <w:p w:rsidR="00701117" w:rsidRDefault="003B5A5A">
      <w:pPr>
        <w:spacing w:before="113" w:after="113" w:line="360" w:lineRule="auto"/>
        <w:jc w:val="center"/>
        <w:rPr>
          <w:lang w:val="pt-PT"/>
        </w:rPr>
      </w:pPr>
      <w:r>
        <w:rPr>
          <w:rFonts w:ascii="Arial" w:hAnsi="Arial" w:cs="Arial"/>
          <w:b/>
          <w:bCs/>
          <w:sz w:val="24"/>
          <w:szCs w:val="24"/>
          <w:lang w:val="pt-PT"/>
        </w:rPr>
        <w:t>DIRETORIA LEGISLATIVA</w:t>
      </w:r>
    </w:p>
    <w:p w:rsidR="00701117" w:rsidRDefault="00701117">
      <w:pPr>
        <w:spacing w:before="113" w:after="113" w:line="360" w:lineRule="auto"/>
        <w:jc w:val="center"/>
        <w:rPr>
          <w:rFonts w:ascii="Arial" w:hAnsi="Arial" w:cs="Arial"/>
          <w:b/>
          <w:bCs/>
          <w:sz w:val="24"/>
          <w:szCs w:val="24"/>
          <w:lang w:val="pt-PT"/>
        </w:rPr>
      </w:pPr>
    </w:p>
    <w:p w:rsidR="00701117" w:rsidRDefault="003B5A5A">
      <w:pPr>
        <w:spacing w:before="113" w:after="113" w:line="360" w:lineRule="auto"/>
        <w:jc w:val="center"/>
        <w:rPr>
          <w:lang w:val="pt-PT"/>
        </w:rPr>
      </w:pPr>
      <w:r>
        <w:rPr>
          <w:rFonts w:ascii="Arial" w:hAnsi="Arial" w:cs="Arial"/>
          <w:b/>
          <w:bCs/>
          <w:sz w:val="24"/>
          <w:szCs w:val="24"/>
          <w:lang w:val="pt-PT"/>
        </w:rPr>
        <w:t>Sessão Ordinária do dia 5 de junho de 2024, antecipada para o dia 4 de junho de 2024 - Ata n.º 49.</w:t>
      </w:r>
    </w:p>
    <w:p w:rsidR="00701117" w:rsidRDefault="003B5A5A">
      <w:pPr>
        <w:pStyle w:val="SemEspaamento"/>
        <w:spacing w:before="113" w:after="113" w:line="360" w:lineRule="auto"/>
        <w:jc w:val="both"/>
        <w:rPr>
          <w:lang w:val="pt-PT"/>
        </w:rPr>
      </w:pPr>
      <w:r>
        <w:rPr>
          <w:rFonts w:ascii="Arial" w:hAnsi="Arial" w:cs="Arial"/>
          <w:sz w:val="24"/>
          <w:szCs w:val="24"/>
          <w:lang w:val="pt-PT"/>
        </w:rPr>
        <w:t xml:space="preserve">Aos quatro dias do mês de junho de dois mil e vinte e quatro, </w:t>
      </w:r>
      <w:r>
        <w:rPr>
          <w:rFonts w:ascii="Arial" w:hAnsi="Arial"/>
          <w:b/>
          <w:bCs/>
          <w:sz w:val="24"/>
          <w:szCs w:val="24"/>
          <w:u w:val="single"/>
        </w:rPr>
        <w:t xml:space="preserve">por </w:t>
      </w:r>
      <w:r>
        <w:rPr>
          <w:rFonts w:ascii="Arial" w:hAnsi="Arial"/>
          <w:b/>
          <w:bCs/>
          <w:sz w:val="24"/>
          <w:szCs w:val="24"/>
          <w:u w:val="single"/>
        </w:rPr>
        <w:t>meio do Sistema de Deliberação Misto, conforme convocação pelo Ato da Comissão Executiva n.º 577/2024</w:t>
      </w:r>
      <w:r>
        <w:rPr>
          <w:rFonts w:ascii="Arial" w:hAnsi="Arial"/>
          <w:b/>
          <w:bCs/>
          <w:sz w:val="24"/>
          <w:szCs w:val="24"/>
        </w:rPr>
        <w:t xml:space="preserve">, </w:t>
      </w:r>
      <w:r>
        <w:rPr>
          <w:rFonts w:ascii="Arial" w:hAnsi="Arial" w:cs="Arial"/>
          <w:sz w:val="24"/>
          <w:szCs w:val="24"/>
        </w:rPr>
        <w:t xml:space="preserve"> às dezesseis horas e doze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rPr>
        <w:t>.</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(1.º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49.ª Sessão Ordinária da 2.ª Sessão Legislativa da 20.ª Legislatura.</w:t>
      </w:r>
    </w:p>
    <w:p w:rsidR="00701117" w:rsidRDefault="003B5A5A">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w:t>
      </w:r>
      <w:r>
        <w:rPr>
          <w:rFonts w:ascii="Arial" w:hAnsi="Arial" w:cs="Arial"/>
          <w:i/>
          <w:iCs/>
          <w:sz w:val="24"/>
          <w:szCs w:val="24"/>
        </w:rPr>
        <w:t>oteção de Deus”,</w:t>
      </w:r>
      <w:r>
        <w:rPr>
          <w:rFonts w:ascii="Arial" w:hAnsi="Arial" w:cs="Arial"/>
          <w:sz w:val="24"/>
          <w:szCs w:val="24"/>
        </w:rPr>
        <w:t xml:space="preserve"> iniciamos a nossa Sessão Ordinária de quarta-feira.</w:t>
      </w:r>
    </w:p>
    <w:p w:rsidR="00701117" w:rsidRDefault="003B5A5A">
      <w:pPr>
        <w:pStyle w:val="SemEspaamento"/>
        <w:spacing w:before="113" w:after="113" w:line="360" w:lineRule="auto"/>
        <w:jc w:val="both"/>
      </w:pPr>
      <w:r>
        <w:rPr>
          <w:rFonts w:ascii="Arial" w:hAnsi="Arial" w:cs="Arial"/>
          <w:b/>
          <w:bCs/>
          <w:sz w:val="24"/>
          <w:szCs w:val="24"/>
        </w:rPr>
        <w:t>Passamos à Ordem do Dia.</w:t>
      </w:r>
    </w:p>
    <w:p w:rsidR="00701117" w:rsidRDefault="003B5A5A">
      <w:pPr>
        <w:spacing w:before="113" w:after="113" w:line="360" w:lineRule="auto"/>
        <w:jc w:val="both"/>
      </w:pPr>
      <w:r>
        <w:rPr>
          <w:rFonts w:ascii="Arial" w:hAnsi="Arial" w:cs="Arial"/>
          <w:b/>
          <w:sz w:val="24"/>
          <w:szCs w:val="24"/>
          <w:u w:val="single"/>
        </w:rPr>
        <w:t>Ordem do Dia</w:t>
      </w:r>
      <w:r>
        <w:rPr>
          <w:rFonts w:ascii="Arial" w:hAnsi="Arial" w:cs="Arial"/>
          <w:b/>
          <w:sz w:val="24"/>
          <w:szCs w:val="24"/>
        </w:rPr>
        <w:t>.</w:t>
      </w:r>
    </w:p>
    <w:p w:rsidR="00701117" w:rsidRDefault="003B5A5A">
      <w:pPr>
        <w:spacing w:before="113" w:after="113" w:line="360" w:lineRule="auto"/>
        <w:jc w:val="both"/>
        <w:rPr>
          <w:lang w:val="pt-PT"/>
        </w:rPr>
      </w:pPr>
      <w:r>
        <w:rPr>
          <w:rFonts w:ascii="Arial" w:hAnsi="Arial" w:cs="Arial"/>
          <w:b/>
          <w:bCs/>
          <w:sz w:val="24"/>
          <w:szCs w:val="24"/>
          <w:lang w:val="pt-PT"/>
        </w:rPr>
        <w:t>[Iniciou-se a apreciação da matéria constante da Ordem do Dia</w:t>
      </w:r>
      <w:r>
        <w:rPr>
          <w:rFonts w:ascii="Arial" w:hAnsi="Arial" w:cs="Arial"/>
          <w:b/>
          <w:sz w:val="24"/>
          <w:szCs w:val="24"/>
          <w:lang w:val="pt-PT"/>
        </w:rPr>
        <w:t>.</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w:t>
      </w:r>
      <w:r>
        <w:rPr>
          <w:rFonts w:ascii="Arial" w:hAnsi="Arial" w:cs="Arial"/>
          <w:i/>
          <w:iCs/>
          <w:sz w:val="24"/>
          <w:szCs w:val="24"/>
          <w:lang w:val="pt-PT"/>
        </w:rPr>
        <w:t>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w:t>
      </w:r>
      <w:r>
        <w:rPr>
          <w:rFonts w:ascii="Arial" w:hAnsi="Arial" w:cs="Arial"/>
          <w:i/>
          <w:iCs/>
          <w:sz w:val="24"/>
          <w:szCs w:val="24"/>
          <w:lang w:val="pt-PT"/>
        </w:rPr>
        <w:t>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w:t>
      </w:r>
      <w:r>
        <w:rPr>
          <w:rFonts w:ascii="Arial" w:hAnsi="Arial" w:cs="Arial"/>
          <w:i/>
          <w:iCs/>
          <w:sz w:val="24"/>
          <w:szCs w:val="24"/>
          <w:lang w:val="pt-PT"/>
        </w:rPr>
        <w:lastRenderedPageBreak/>
        <w:t>Oliveira (PODE), Flavia Franscischini (UNIÃO), Gilson de Souza (PL), Goura (PDT), Gugu Bueno (PSD)</w:t>
      </w:r>
      <w:r>
        <w:rPr>
          <w:rFonts w:ascii="Arial" w:hAnsi="Arial" w:cs="Arial"/>
          <w:i/>
          <w:iCs/>
          <w:sz w:val="24"/>
          <w:szCs w:val="24"/>
          <w:lang w:val="pt-PT"/>
        </w:rPr>
        <w:t>, Hussein Bakri (PSD), Luciana Rafagnin (PT), Luiz Corti (PSB), Luiz Claudio Romanelli (PSD), Luiz Fernando Guerra (UNIÃO), Mabel Canto (PSDB), Marcel Micheletto (PL), Marcelo Rangel (PSD), Márcia Huçulak (PSD), Marcio Pacheco (REP), Maria Victória (PP), M</w:t>
      </w:r>
      <w:r>
        <w:rPr>
          <w:rFonts w:ascii="Arial" w:hAnsi="Arial" w:cs="Arial"/>
          <w:i/>
          <w:iCs/>
          <w:sz w:val="24"/>
          <w:szCs w:val="24"/>
          <w:lang w:val="pt-PT"/>
        </w:rPr>
        <w:t>arli Paulino (SD), Matheus Vermelho (UNIÃO); Moacyr Fadel (PSD), Nelson Justus (UNIÃO), Ney Leprevost (UNIÃO), Paulo Gomes (PP), Professor Lemos (PT), Renato Freitas (PT), Requião Filho (PT), Ricardo Arruda (PL), Samuel Dantas (SD), Soldado Adriano José (P</w:t>
      </w:r>
      <w:r>
        <w:rPr>
          <w:rFonts w:ascii="Arial" w:hAnsi="Arial" w:cs="Arial"/>
          <w:i/>
          <w:iCs/>
          <w:sz w:val="24"/>
          <w:szCs w:val="24"/>
          <w:lang w:val="pt-PT"/>
        </w:rPr>
        <w:t>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(53 Parlamentares); Deputados ausentes sem justificativa: </w:t>
      </w:r>
      <w:r>
        <w:rPr>
          <w:rFonts w:ascii="Arial" w:hAnsi="Arial" w:cs="Arial"/>
          <w:i/>
          <w:iCs/>
          <w:sz w:val="24"/>
          <w:szCs w:val="24"/>
          <w:lang w:val="pt-PT"/>
        </w:rPr>
        <w:t xml:space="preserve">Gilberto Ribeiro (PL) </w:t>
      </w:r>
      <w:r>
        <w:rPr>
          <w:rFonts w:ascii="Arial" w:hAnsi="Arial" w:cs="Arial"/>
          <w:b/>
          <w:bCs/>
          <w:i/>
          <w:iCs/>
          <w:sz w:val="24"/>
          <w:szCs w:val="24"/>
          <w:lang w:val="pt-PT"/>
        </w:rPr>
        <w:t>(1 Parlamentar).</w:t>
      </w:r>
      <w:r>
        <w:rPr>
          <w:rFonts w:ascii="Arial" w:hAnsi="Arial" w:cs="Arial"/>
          <w:b/>
          <w:bCs/>
          <w:sz w:val="24"/>
          <w:szCs w:val="24"/>
          <w:lang w:val="pt-PT"/>
        </w:rPr>
        <w:t>]</w:t>
      </w:r>
    </w:p>
    <w:p w:rsidR="00701117" w:rsidRDefault="003B5A5A">
      <w:pPr>
        <w:spacing w:before="113" w:after="113" w:line="360" w:lineRule="auto"/>
        <w:jc w:val="both"/>
        <w:rPr>
          <w:lang w:val="pt-PT"/>
        </w:rPr>
      </w:pPr>
      <w:r>
        <w:rPr>
          <w:rFonts w:ascii="Arial" w:hAnsi="Arial" w:cs="Arial"/>
          <w:b/>
          <w:bCs/>
          <w:sz w:val="24"/>
          <w:szCs w:val="24"/>
          <w:u w:val="single"/>
          <w:lang w:val="pt-PT"/>
        </w:rPr>
        <w:t>Passamos ao Item da pauta</w:t>
      </w:r>
      <w:r>
        <w:rPr>
          <w:rFonts w:ascii="Arial" w:hAnsi="Arial" w:cs="Arial"/>
          <w:b/>
          <w:sz w:val="24"/>
          <w:szCs w:val="24"/>
          <w:lang w:val="pt-PT"/>
        </w:rPr>
        <w:t>.</w:t>
      </w:r>
    </w:p>
    <w:p w:rsidR="00701117" w:rsidRDefault="003B5A5A">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Redação Final do Projeto de Lei n.º 345/2024, de auto</w:t>
      </w:r>
      <w:r>
        <w:rPr>
          <w:rFonts w:ascii="Arial" w:hAnsi="Arial" w:cs="Arial"/>
          <w:sz w:val="24"/>
          <w:szCs w:val="24"/>
        </w:rPr>
        <w:t xml:space="preserve">ria do Poder Executivo, Mensagem n.º 36/2024, que institui o Programa Parceiro da Escola. Vamos submeter ao voto a Redação Final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Também já no entendimento mantido com o Deputado Líder da Oposição, Deputado Requião, e com a Liderança do Governo, a votação será simbólica, mantendo os votos confirmados na primeira Sessão Ordinária: 38 votos favoráveis ao Projeto e 13 votos </w:t>
      </w:r>
      <w:r>
        <w:rPr>
          <w:rFonts w:ascii="Arial" w:hAnsi="Arial" w:cs="Arial"/>
          <w:sz w:val="24"/>
          <w:szCs w:val="24"/>
        </w:rPr>
        <w:t>contrários. Com a concordância dos Deputados, consulto.</w:t>
      </w:r>
    </w:p>
    <w:p w:rsidR="00701117" w:rsidRDefault="003B5A5A">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representando a Oposição. Há concordância da manutenção…</w:t>
      </w:r>
    </w:p>
    <w:p w:rsidR="00701117" w:rsidRDefault="003B5A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Ok, concordância da Oposição.</w:t>
      </w:r>
    </w:p>
    <w:p w:rsidR="00701117" w:rsidRDefault="003B5A5A">
      <w:pPr>
        <w:spacing w:before="113" w:after="113" w:line="360" w:lineRule="auto"/>
        <w:jc w:val="both"/>
      </w:pPr>
      <w:r>
        <w:rPr>
          <w:rFonts w:ascii="Arial" w:hAnsi="Arial" w:cs="Arial"/>
          <w:b/>
          <w:bCs/>
          <w:sz w:val="24"/>
          <w:szCs w:val="24"/>
        </w:rPr>
        <w:t>DEPUTADO ARILSO</w:t>
      </w:r>
      <w:r>
        <w:rPr>
          <w:rFonts w:ascii="Arial" w:hAnsi="Arial" w:cs="Arial"/>
          <w:b/>
          <w:bCs/>
          <w:sz w:val="24"/>
          <w:szCs w:val="24"/>
        </w:rPr>
        <w:t xml:space="preserve">N CHIORATO (PT): </w:t>
      </w:r>
      <w:r>
        <w:rPr>
          <w:rFonts w:ascii="Arial" w:hAnsi="Arial" w:cs="Arial"/>
          <w:sz w:val="24"/>
          <w:szCs w:val="24"/>
        </w:rPr>
        <w:t>Há</w:t>
      </w:r>
      <w:r>
        <w:rPr>
          <w:rFonts w:ascii="Arial" w:hAnsi="Arial" w:cs="Arial"/>
          <w:sz w:val="24"/>
          <w:szCs w:val="24"/>
        </w:rPr>
        <w:t xml:space="preserve"> concordância da manutenção </w:t>
      </w:r>
      <w:proofErr w:type="gramStart"/>
      <w:r>
        <w:rPr>
          <w:rFonts w:ascii="Arial" w:hAnsi="Arial" w:cs="Arial"/>
          <w:sz w:val="24"/>
          <w:szCs w:val="24"/>
        </w:rPr>
        <w:t>simbólica</w:t>
      </w:r>
      <w:proofErr w:type="gramEnd"/>
      <w:r>
        <w:rPr>
          <w:rFonts w:ascii="Arial" w:hAnsi="Arial" w:cs="Arial"/>
          <w:sz w:val="24"/>
          <w:szCs w:val="24"/>
        </w:rPr>
        <w:t xml:space="preserve"> e quero reforçar o pedido para que essa reunião ocorra hoje, se possível, conforme combinado entre a </w:t>
      </w:r>
      <w:proofErr w:type="spellStart"/>
      <w:r>
        <w:rPr>
          <w:rFonts w:ascii="Arial" w:hAnsi="Arial" w:cs="Arial"/>
          <w:sz w:val="24"/>
          <w:szCs w:val="24"/>
        </w:rPr>
        <w:t>Seed</w:t>
      </w:r>
      <w:proofErr w:type="spellEnd"/>
      <w:r>
        <w:rPr>
          <w:rFonts w:ascii="Arial" w:hAnsi="Arial" w:cs="Arial"/>
          <w:sz w:val="24"/>
          <w:szCs w:val="24"/>
        </w:rPr>
        <w:t>, a Casa Civil, o Líder do Governo e da Oposição. Nós precisamos de diálogo para o que está ac</w:t>
      </w:r>
      <w:r>
        <w:rPr>
          <w:rFonts w:ascii="Arial" w:hAnsi="Arial" w:cs="Arial"/>
          <w:sz w:val="24"/>
          <w:szCs w:val="24"/>
        </w:rPr>
        <w:t>ontecendo aqui.</w:t>
      </w:r>
    </w:p>
    <w:p w:rsidR="00701117" w:rsidRDefault="003B5A5A">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Deputado Hussein, por favor, concorda com o resultado?</w:t>
      </w:r>
    </w:p>
    <w:p w:rsidR="00701117" w:rsidRDefault="003B5A5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Concordo com o resultado, sim.</w:t>
      </w:r>
    </w:p>
    <w:p w:rsidR="00701117" w:rsidRDefault="003B5A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w:t>
      </w:r>
      <w:r>
        <w:rPr>
          <w:rFonts w:ascii="Arial" w:hAnsi="Arial" w:cs="Arial"/>
          <w:b/>
          <w:bCs/>
          <w:sz w:val="24"/>
          <w:szCs w:val="24"/>
        </w:rPr>
        <w:t>Entã</w:t>
      </w:r>
      <w:r>
        <w:rPr>
          <w:rFonts w:ascii="Arial" w:hAnsi="Arial" w:cs="Arial"/>
          <w:b/>
          <w:bCs/>
          <w:sz w:val="24"/>
          <w:szCs w:val="24"/>
        </w:rPr>
        <w:t xml:space="preserve">o está </w:t>
      </w:r>
      <w:r>
        <w:rPr>
          <w:rFonts w:ascii="Arial" w:hAnsi="Arial" w:cs="Arial"/>
          <w:b/>
          <w:bCs/>
          <w:sz w:val="24"/>
          <w:szCs w:val="24"/>
          <w:u w:val="single"/>
        </w:rPr>
        <w:t>aprovada</w:t>
      </w:r>
      <w:r>
        <w:rPr>
          <w:rFonts w:ascii="Arial" w:hAnsi="Arial" w:cs="Arial"/>
          <w:b/>
          <w:bCs/>
          <w:sz w:val="24"/>
          <w:szCs w:val="24"/>
        </w:rPr>
        <w:t xml:space="preserve"> a Redação Final do Projeto.</w:t>
      </w:r>
    </w:p>
    <w:p w:rsidR="00701117" w:rsidRDefault="003B5A5A">
      <w:pPr>
        <w:spacing w:before="113" w:after="113" w:line="360" w:lineRule="auto"/>
        <w:jc w:val="both"/>
      </w:pPr>
      <w:r>
        <w:rPr>
          <w:rFonts w:ascii="Arial" w:hAnsi="Arial" w:cs="Arial"/>
          <w:sz w:val="24"/>
          <w:szCs w:val="24"/>
        </w:rPr>
        <w:t xml:space="preserve">Nada mais havendo a ser tratado, encerro esta Sessão, marcando outra para segunda-feira, dia 10, no horário regimental, com a seguinte </w:t>
      </w:r>
      <w:r>
        <w:rPr>
          <w:rFonts w:ascii="Arial" w:hAnsi="Arial" w:cs="Arial"/>
          <w:b/>
          <w:bCs/>
          <w:sz w:val="24"/>
          <w:szCs w:val="24"/>
        </w:rPr>
        <w:t xml:space="preserve">Ordem do Dia: </w:t>
      </w:r>
      <w:r>
        <w:rPr>
          <w:rFonts w:ascii="Arial" w:hAnsi="Arial" w:cs="Arial"/>
          <w:sz w:val="24"/>
          <w:szCs w:val="24"/>
        </w:rPr>
        <w:t xml:space="preserve">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561/2023, 935/2023, 1.05</w:t>
      </w:r>
      <w:r>
        <w:rPr>
          <w:rFonts w:ascii="Arial" w:hAnsi="Arial" w:cs="Arial"/>
          <w:sz w:val="24"/>
          <w:szCs w:val="24"/>
        </w:rPr>
        <w:t xml:space="preserve">1/2023, 161/2024, 166/2024, 167/2024, 168/2024, 173/2024, 176/2024, 195/2024, 234/2024, 255/2024 e 266/2024;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858/2023, 117/2024, 301/2024 e 343/2024.</w:t>
      </w:r>
    </w:p>
    <w:p w:rsidR="00701117" w:rsidRDefault="003B5A5A">
      <w:pPr>
        <w:spacing w:before="113" w:after="113" w:line="360" w:lineRule="auto"/>
      </w:pPr>
      <w:r>
        <w:rPr>
          <w:rFonts w:ascii="Arial" w:hAnsi="Arial" w:cs="Arial"/>
          <w:b/>
          <w:i/>
          <w:sz w:val="24"/>
          <w:szCs w:val="24"/>
        </w:rPr>
        <w:t>“LEVANTA-SE A SESSÃO.”</w:t>
      </w:r>
    </w:p>
    <w:p w:rsidR="00701117" w:rsidRDefault="003B5A5A">
      <w:pPr>
        <w:spacing w:before="113" w:after="113" w:line="360" w:lineRule="auto"/>
        <w:jc w:val="both"/>
      </w:pPr>
      <w:r>
        <w:rPr>
          <w:rFonts w:ascii="Arial" w:hAnsi="Arial" w:cs="Arial"/>
          <w:sz w:val="24"/>
          <w:szCs w:val="24"/>
          <w:lang w:val="pt-PT"/>
        </w:rPr>
        <w:t>(Sessão encerrada às 16h14, tendo sido lav</w:t>
      </w:r>
      <w:r>
        <w:rPr>
          <w:rFonts w:ascii="Arial" w:hAnsi="Arial" w:cs="Arial"/>
          <w:sz w:val="24"/>
          <w:szCs w:val="24"/>
          <w:lang w:val="pt-PT"/>
        </w:rPr>
        <w:t>rada a Ata para fins de publicação em atendimento ao disposto no art. 139 da Resolução n.º 11 de 23/8/2016, Regimento Interno.)</w:t>
      </w:r>
    </w:p>
    <w:sectPr w:rsidR="00701117" w:rsidSect="00701117">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A5A" w:rsidRDefault="003B5A5A" w:rsidP="003B5A5A">
      <w:pPr>
        <w:spacing w:after="0" w:line="240" w:lineRule="auto"/>
      </w:pPr>
      <w:r>
        <w:separator/>
      </w:r>
    </w:p>
  </w:endnote>
  <w:endnote w:type="continuationSeparator" w:id="1">
    <w:p w:rsidR="003B5A5A" w:rsidRDefault="003B5A5A" w:rsidP="003B5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15"/>
      <w:docPartObj>
        <w:docPartGallery w:val="Page Numbers (Bottom of Page)"/>
        <w:docPartUnique/>
      </w:docPartObj>
    </w:sdtPr>
    <w:sdtContent>
      <w:p w:rsidR="003B5A5A" w:rsidRDefault="003B5A5A">
        <w:pPr>
          <w:pStyle w:val="Rodap"/>
          <w:jc w:val="right"/>
        </w:pPr>
        <w:fldSimple w:instr=" PAGE   \* MERGEFORMAT ">
          <w:r>
            <w:rPr>
              <w:noProof/>
            </w:rPr>
            <w:t>2</w:t>
          </w:r>
        </w:fldSimple>
      </w:p>
    </w:sdtContent>
  </w:sdt>
  <w:p w:rsidR="003B5A5A" w:rsidRDefault="003B5A5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A5A" w:rsidRDefault="003B5A5A" w:rsidP="003B5A5A">
      <w:pPr>
        <w:spacing w:after="0" w:line="240" w:lineRule="auto"/>
      </w:pPr>
      <w:r>
        <w:separator/>
      </w:r>
    </w:p>
  </w:footnote>
  <w:footnote w:type="continuationSeparator" w:id="1">
    <w:p w:rsidR="003B5A5A" w:rsidRDefault="003B5A5A" w:rsidP="003B5A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5A" w:rsidRDefault="003B5A5A" w:rsidP="003B5A5A">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3B5A5A" w:rsidRPr="00342490" w:rsidRDefault="003B5A5A" w:rsidP="003B5A5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B5A5A" w:rsidRPr="00342490" w:rsidRDefault="003B5A5A" w:rsidP="003B5A5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B5A5A" w:rsidRPr="00342490" w:rsidRDefault="003B5A5A" w:rsidP="003B5A5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B5A5A" w:rsidRDefault="003B5A5A" w:rsidP="003B5A5A">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B5A5A" w:rsidRDefault="003B5A5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701117"/>
    <w:rsid w:val="003B5A5A"/>
    <w:rsid w:val="00701117"/>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17"/>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701117"/>
    <w:pPr>
      <w:keepNext/>
      <w:spacing w:line="240" w:lineRule="exact"/>
      <w:jc w:val="both"/>
    </w:pPr>
    <w:rPr>
      <w:b/>
      <w:sz w:val="28"/>
      <w:szCs w:val="28"/>
    </w:rPr>
  </w:style>
  <w:style w:type="character" w:customStyle="1" w:styleId="Ttulo1Char">
    <w:name w:val="Título 1 Char"/>
    <w:basedOn w:val="Fontepargpadro"/>
    <w:qFormat/>
    <w:rsid w:val="00701117"/>
    <w:rPr>
      <w:rFonts w:ascii="Times New Roman" w:eastAsia="Times New Roman" w:hAnsi="Times New Roman" w:cs="Times New Roman"/>
      <w:b/>
      <w:color w:val="000000"/>
      <w:sz w:val="28"/>
      <w:szCs w:val="28"/>
    </w:rPr>
  </w:style>
  <w:style w:type="character" w:customStyle="1" w:styleId="A11">
    <w:name w:val="A11"/>
    <w:qFormat/>
    <w:rsid w:val="00701117"/>
    <w:rPr>
      <w:color w:val="000000"/>
      <w:sz w:val="14"/>
    </w:rPr>
  </w:style>
  <w:style w:type="character" w:customStyle="1" w:styleId="A12">
    <w:name w:val="A12"/>
    <w:qFormat/>
    <w:rsid w:val="00701117"/>
    <w:rPr>
      <w:color w:val="000000"/>
      <w:sz w:val="14"/>
      <w:u w:val="single"/>
    </w:rPr>
  </w:style>
  <w:style w:type="character" w:customStyle="1" w:styleId="Pr-formataoHTMLChar">
    <w:name w:val="Pré-formatação HTML Char"/>
    <w:basedOn w:val="Fontepargpadro"/>
    <w:qFormat/>
    <w:rsid w:val="00701117"/>
    <w:rPr>
      <w:rFonts w:ascii="Courier New" w:eastAsia="Times New Roman" w:hAnsi="Courier New" w:cs="Courier New"/>
      <w:color w:val="000000"/>
      <w:sz w:val="20"/>
      <w:szCs w:val="20"/>
      <w:lang w:eastAsia="pt-BR"/>
    </w:rPr>
  </w:style>
  <w:style w:type="character" w:styleId="nfase">
    <w:name w:val="Emphasis"/>
    <w:basedOn w:val="Fontepargpadro"/>
    <w:qFormat/>
    <w:rsid w:val="00701117"/>
    <w:rPr>
      <w:rFonts w:ascii="Times New Roman" w:eastAsia="Times New Roman" w:hAnsi="Times New Roman" w:cs="Times New Roman"/>
      <w:i/>
      <w:iCs/>
      <w:color w:val="000000"/>
      <w:sz w:val="24"/>
      <w:szCs w:val="24"/>
    </w:rPr>
  </w:style>
  <w:style w:type="character" w:styleId="Forte">
    <w:name w:val="Strong"/>
    <w:basedOn w:val="Fontepargpadro"/>
    <w:qFormat/>
    <w:rsid w:val="00701117"/>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701117"/>
    <w:rPr>
      <w:rFonts w:ascii="Arial" w:eastAsia="Times New Roman" w:hAnsi="Arial" w:cs="Arial"/>
      <w:color w:val="000000"/>
      <w:sz w:val="28"/>
      <w:szCs w:val="28"/>
    </w:rPr>
  </w:style>
  <w:style w:type="character" w:styleId="TextodoEspaoReservado">
    <w:name w:val="Placeholder Text"/>
    <w:basedOn w:val="Fontepargpadro"/>
    <w:qFormat/>
    <w:rsid w:val="00701117"/>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701117"/>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701117"/>
    <w:rPr>
      <w:rFonts w:ascii="Arial" w:eastAsia="Times New Roman" w:hAnsi="Arial" w:cs="Arial"/>
      <w:color w:val="000000"/>
      <w:sz w:val="24"/>
      <w:szCs w:val="24"/>
    </w:rPr>
  </w:style>
  <w:style w:type="character" w:customStyle="1" w:styleId="Corpodetexto2Char">
    <w:name w:val="Corpo de texto 2 Char"/>
    <w:basedOn w:val="Fontepargpadro"/>
    <w:qFormat/>
    <w:rsid w:val="00701117"/>
    <w:rPr>
      <w:rFonts w:ascii="Arial" w:eastAsia="Times New Roman" w:hAnsi="Arial" w:cs="Arial"/>
      <w:color w:val="000000"/>
      <w:sz w:val="24"/>
      <w:szCs w:val="24"/>
      <w:lang w:val="pt-PT" w:eastAsia="pt-BR"/>
    </w:rPr>
  </w:style>
  <w:style w:type="paragraph" w:styleId="Ttulo">
    <w:name w:val="Title"/>
    <w:basedOn w:val="Normal"/>
    <w:next w:val="Corpodetexto"/>
    <w:qFormat/>
    <w:rsid w:val="00701117"/>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01117"/>
    <w:pPr>
      <w:spacing w:line="360" w:lineRule="exact"/>
      <w:jc w:val="both"/>
    </w:pPr>
    <w:rPr>
      <w:rFonts w:ascii="Arial" w:hAnsi="Arial" w:cs="Arial"/>
      <w:sz w:val="28"/>
      <w:szCs w:val="28"/>
    </w:rPr>
  </w:style>
  <w:style w:type="paragraph" w:styleId="Lista">
    <w:name w:val="List"/>
    <w:basedOn w:val="Corpodetexto"/>
    <w:rsid w:val="00701117"/>
    <w:rPr>
      <w:rFonts w:cs="Lucida Sans"/>
    </w:rPr>
  </w:style>
  <w:style w:type="paragraph" w:customStyle="1" w:styleId="Caption">
    <w:name w:val="Caption"/>
    <w:basedOn w:val="Normal"/>
    <w:qFormat/>
    <w:rsid w:val="00701117"/>
    <w:pPr>
      <w:spacing w:before="120" w:after="120"/>
    </w:pPr>
    <w:rPr>
      <w:rFonts w:cs="Lucida Sans"/>
      <w:i/>
      <w:iCs/>
      <w:sz w:val="24"/>
      <w:szCs w:val="24"/>
    </w:rPr>
  </w:style>
  <w:style w:type="paragraph" w:customStyle="1" w:styleId="ndice">
    <w:name w:val="Índice"/>
    <w:basedOn w:val="Normal"/>
    <w:qFormat/>
    <w:rsid w:val="00701117"/>
    <w:rPr>
      <w:rFonts w:cs="Lucida Sans"/>
    </w:rPr>
  </w:style>
  <w:style w:type="paragraph" w:customStyle="1" w:styleId="Tabelanormal1">
    <w:name w:val="Tabela normal1"/>
    <w:qFormat/>
    <w:rsid w:val="00701117"/>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701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701117"/>
    <w:pPr>
      <w:spacing w:beforeAutospacing="1" w:afterAutospacing="1" w:line="240" w:lineRule="exact"/>
    </w:pPr>
    <w:rPr>
      <w:sz w:val="24"/>
      <w:szCs w:val="24"/>
      <w:lang w:eastAsia="pt-BR"/>
    </w:rPr>
  </w:style>
  <w:style w:type="paragraph" w:styleId="NormalWeb">
    <w:name w:val="Normal (Web)"/>
    <w:basedOn w:val="Normal"/>
    <w:qFormat/>
    <w:rsid w:val="00701117"/>
    <w:pPr>
      <w:spacing w:beforeAutospacing="1" w:afterAutospacing="1" w:line="240" w:lineRule="exact"/>
    </w:pPr>
    <w:rPr>
      <w:sz w:val="24"/>
      <w:szCs w:val="24"/>
      <w:lang w:eastAsia="pt-BR"/>
    </w:rPr>
  </w:style>
  <w:style w:type="paragraph" w:customStyle="1" w:styleId="xmsonormal">
    <w:name w:val="x_msonormal"/>
    <w:basedOn w:val="Normal"/>
    <w:qFormat/>
    <w:rsid w:val="00701117"/>
    <w:pPr>
      <w:spacing w:beforeAutospacing="1" w:afterAutospacing="1" w:line="240" w:lineRule="exact"/>
    </w:pPr>
    <w:rPr>
      <w:sz w:val="24"/>
      <w:szCs w:val="24"/>
      <w:lang w:eastAsia="pt-BR"/>
    </w:rPr>
  </w:style>
  <w:style w:type="paragraph" w:styleId="SemEspaamento">
    <w:name w:val="No Spacing"/>
    <w:qFormat/>
    <w:rsid w:val="00701117"/>
    <w:rPr>
      <w:rFonts w:ascii="Calibri" w:eastAsia="Courier New" w:hAnsi="Calibri" w:cs="Times New Roman"/>
      <w:sz w:val="22"/>
      <w:szCs w:val="22"/>
      <w:lang w:eastAsia="en-US" w:bidi="ar-SA"/>
    </w:rPr>
  </w:style>
  <w:style w:type="paragraph" w:styleId="Textodebalo">
    <w:name w:val="Balloon Text"/>
    <w:basedOn w:val="Normal"/>
    <w:qFormat/>
    <w:rsid w:val="00701117"/>
    <w:pPr>
      <w:spacing w:after="0" w:line="240" w:lineRule="exact"/>
    </w:pPr>
    <w:rPr>
      <w:rFonts w:ascii="Tahoma" w:hAnsi="Tahoma" w:cs="Tahoma"/>
      <w:sz w:val="16"/>
      <w:szCs w:val="16"/>
    </w:rPr>
  </w:style>
  <w:style w:type="paragraph" w:styleId="Recuodecorpodetexto">
    <w:name w:val="Body Text Indent"/>
    <w:basedOn w:val="Normal"/>
    <w:rsid w:val="00701117"/>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701117"/>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semiHidden/>
    <w:unhideWhenUsed/>
    <w:rsid w:val="003B5A5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B5A5A"/>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3B5A5A"/>
    <w:pPr>
      <w:tabs>
        <w:tab w:val="center" w:pos="4252"/>
        <w:tab w:val="right" w:pos="8504"/>
      </w:tabs>
      <w:spacing w:after="0" w:line="240" w:lineRule="auto"/>
    </w:pPr>
  </w:style>
  <w:style w:type="character" w:customStyle="1" w:styleId="RodapChar">
    <w:name w:val="Rodapé Char"/>
    <w:basedOn w:val="Fontepargpadro"/>
    <w:link w:val="Rodap"/>
    <w:uiPriority w:val="99"/>
    <w:rsid w:val="003B5A5A"/>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3607</Characters>
  <Application>Microsoft Office Word</Application>
  <DocSecurity>0</DocSecurity>
  <Lines>30</Lines>
  <Paragraphs>8</Paragraphs>
  <ScaleCrop>false</ScaleCrop>
  <Company>Hewlett-Packard Company</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2024-06-05T17:49:00Z</dcterms:created>
  <dcterms:modified xsi:type="dcterms:W3CDTF">2025-07-28T18:01:00Z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