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ASSEMBLEIA LEGISLATIVA DO ESTADO DO PARANÁ</w:t>
      </w:r>
    </w:p>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PALÁCIO XIX DE DEZEMBRO</w:t>
      </w:r>
    </w:p>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DIRETORIA LEGISLATIVA</w:t>
      </w:r>
    </w:p>
    <w:p w:rsidR="00E81219" w:rsidRDefault="00E81219">
      <w:pPr>
        <w:spacing w:before="113" w:after="113" w:line="360" w:lineRule="auto"/>
        <w:jc w:val="center"/>
        <w:rPr>
          <w:rFonts w:ascii="Arial" w:hAnsi="Arial" w:cs="Arial"/>
          <w:b/>
          <w:bCs/>
          <w:sz w:val="24"/>
          <w:szCs w:val="24"/>
          <w:lang w:val="pt-PT"/>
        </w:rPr>
      </w:pPr>
    </w:p>
    <w:p w:rsidR="00E81219" w:rsidRDefault="00AA5E2A">
      <w:pPr>
        <w:spacing w:before="113" w:after="113" w:line="360" w:lineRule="auto"/>
        <w:jc w:val="center"/>
        <w:rPr>
          <w:rFonts w:ascii="Arial" w:hAnsi="Arial"/>
          <w:sz w:val="24"/>
          <w:szCs w:val="24"/>
        </w:rPr>
      </w:pPr>
      <w:r>
        <w:rPr>
          <w:rFonts w:ascii="Arial" w:hAnsi="Arial" w:cs="Arial"/>
          <w:b/>
          <w:bCs/>
          <w:sz w:val="24"/>
          <w:szCs w:val="24"/>
          <w:lang w:val="pt-PT"/>
        </w:rPr>
        <w:t>Sessão Ordinária do dia 5 de fevereiro de 2024 - Ata n.º 1.</w:t>
      </w:r>
    </w:p>
    <w:p w:rsidR="00E81219" w:rsidRDefault="00AA5E2A">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cinco dias do mês de fevereiro de dois mil e vinte e quatro, </w:t>
      </w:r>
      <w:r>
        <w:rPr>
          <w:rFonts w:ascii="Arial" w:hAnsi="Arial" w:cs="Arial"/>
          <w:sz w:val="24"/>
          <w:szCs w:val="24"/>
        </w:rPr>
        <w:t>no Plenário do Centro Legislativo Presidente Aníbal Khury, à hora regimental, foi registrado o quórum necessário de Parlamentares.</w:t>
      </w:r>
    </w:p>
    <w:p w:rsidR="00E81219" w:rsidRDefault="00AA5E2A">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boa tarde. Sejam todos muito bem-vindos ao grande Plenário da Assembleia Legislativa do Estado do Paraná, Centro Cívico, Curitiba, Capital do Estado. Desde já os nossos cumprimentos aos muitos amigos e amigas que nos acompanham a distância pela </w:t>
      </w:r>
      <w:r>
        <w:rPr>
          <w:rFonts w:ascii="Arial" w:hAnsi="Arial" w:cs="Arial"/>
          <w:i/>
          <w:iCs/>
          <w:sz w:val="24"/>
          <w:szCs w:val="24"/>
        </w:rPr>
        <w:t>TV Assembleia</w:t>
      </w:r>
      <w:r>
        <w:rPr>
          <w:rFonts w:ascii="Arial" w:hAnsi="Arial" w:cs="Arial"/>
          <w:sz w:val="24"/>
          <w:szCs w:val="24"/>
        </w:rPr>
        <w:t xml:space="preserve"> e pelas nossas redes sociais. Iniciamos a Sessão de instalação dos trabalhos da 2.ª Sessão Legislativa da 20.ª Legislatura, ocasião em que, atendendo ao dispositivo constitucional, teremos a leitura da Mensagem e Plano de Governo à Assembleia Legislativa do Paraná pelo Ex.</w:t>
      </w:r>
      <w:r>
        <w:rPr>
          <w:rFonts w:ascii="Arial" w:hAnsi="Arial" w:cs="Arial"/>
          <w:sz w:val="24"/>
          <w:szCs w:val="24"/>
          <w:vertAlign w:val="superscript"/>
        </w:rPr>
        <w:t xml:space="preserve">mo </w:t>
      </w:r>
      <w:r>
        <w:rPr>
          <w:rFonts w:ascii="Arial" w:hAnsi="Arial" w:cs="Arial"/>
          <w:sz w:val="24"/>
          <w:szCs w:val="24"/>
        </w:rPr>
        <w:t xml:space="preserve">Sr. João Carlos Ortega, Sr. Secretário Chefe da Casa Civil do Paraná, neste ato representando o Governador do Estado, S.Ex.ª Carlos Massa Ratinho Júnior. Para darmos início a esta Sessão, anunciamos a composição da Mesa: Deputado Ademar Luiz Traiano, Presidente da Assembleia Legislativa; Secretário de Estado Chefe da Casa Civil, João Carlos Ortega, representando S.Ex.ª, nosso Governador Carlos Massa Ratinho Júnior; Ex-Governador e atual Secretário do Codesul, Orlando Pessuti; Deputado Federal Ricardo Barros, Secretário de Estado da Indústria, Comércio e Serviços do Paraná; Procurador-Geral do Estado do Paraná, Dr. Luciano Borges; Dr. Paulo Sérgio Markowicz de Lima, Corregedor-Geral do Ministério Público do Paraná, neste ato representando o Procurador-Geral, Dr. Gilberto Giacoia; Dr.ª Olenka Lins e Silva, Defensora Pública-Geral em exercício do Estado do Paraná; Deputado Estadual Alexandre Curi, 1.° Secretário da Casa de Leis do Povo do Paraná; e 2.ª Secretária, Deputada Maria Victoria. Presidente Ademar Luiz </w:t>
      </w:r>
      <w:r>
        <w:rPr>
          <w:rFonts w:ascii="Arial" w:hAnsi="Arial" w:cs="Arial"/>
          <w:sz w:val="24"/>
          <w:szCs w:val="24"/>
        </w:rPr>
        <w:lastRenderedPageBreak/>
        <w:t>Traiano, com sua licença e permissão, rapidamente, cumprimentar e agradecer a presença dos Sr.</w:t>
      </w:r>
      <w:r>
        <w:rPr>
          <w:rFonts w:ascii="Arial" w:hAnsi="Arial" w:cs="Arial"/>
          <w:sz w:val="24"/>
          <w:szCs w:val="24"/>
          <w:vertAlign w:val="superscript"/>
        </w:rPr>
        <w:t>s</w:t>
      </w:r>
      <w:r>
        <w:rPr>
          <w:rFonts w:ascii="Arial" w:hAnsi="Arial" w:cs="Arial"/>
          <w:sz w:val="24"/>
          <w:szCs w:val="24"/>
        </w:rPr>
        <w:t xml:space="preserve"> Secretários de Estado que aqui estão também: da Segurança Pública, Cel. Hudson Leôncio Teixeira; e Ex-Deputado e Secretário de Planejamento do Paraná, Guto Silva. Agradecer a presença dos Magníficos Reitores do Paraná: da UEL, Professora Marta Regina Gimenez Favaro; e da UEL, também a presença da Procuradora Jurídica da instituição, da nossa universidade, a querida Dr.ª Tânia Lobo Muniz; nosso reitor da Universidade Estadual de Ponta Grossa, Professor Miguel Sanches Neto; Professor Fábio Hernandes, Magnífico Reitor da Universidade do Centro-Oeste; e Professor Ricardo Campos, Vice-Reitor da Universidade Estadual do Norte do Paraná. Queremos cumprimentar o Dr. Francisco Horst Bignardi, Assistente de Gabinete da Superintendência Regional da Receita Federal no Paraná, neste ato representando o Superintendente, o Dr. Fábio Eduardo Boschi; e o Ex-Reitor da nossa Unicentro, Vitor Hugo Zanette. Cumprimentar também os vereadores, prefeitos e demais autoridades presentes nesta ocasião, sindicatos e demais instituições. Senhoras e Senhores, neste instante com a palavra o Presidente da Assembleia Legislativa do Estado do Paraná, Deputado Ademar Luiz Traiano.</w:t>
      </w:r>
    </w:p>
    <w:p w:rsidR="00E81219" w:rsidRDefault="00AA5E2A">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 PSD): </w:t>
      </w:r>
      <w:r>
        <w:rPr>
          <w:rFonts w:ascii="Arial" w:hAnsi="Arial" w:cs="Arial"/>
          <w:i/>
          <w:iCs/>
          <w:sz w:val="24"/>
          <w:szCs w:val="24"/>
        </w:rPr>
        <w:t>“Sob a proteção de Deus”,</w:t>
      </w:r>
      <w:r>
        <w:rPr>
          <w:rFonts w:ascii="Arial" w:hAnsi="Arial" w:cs="Arial"/>
          <w:sz w:val="24"/>
          <w:szCs w:val="24"/>
        </w:rPr>
        <w:t xml:space="preserve"> iniciamos os nossos trabalhos e </w:t>
      </w:r>
      <w:r>
        <w:rPr>
          <w:rFonts w:ascii="Arial" w:hAnsi="Arial" w:cs="Arial"/>
          <w:b/>
          <w:bCs/>
          <w:sz w:val="24"/>
          <w:szCs w:val="24"/>
        </w:rPr>
        <w:t xml:space="preserve">declaro instalado o período de Sessões Ordinárias da 2.ª Sessão Legislativa da 20.ª Legislatura. </w:t>
      </w:r>
      <w:r>
        <w:rPr>
          <w:rFonts w:ascii="Arial" w:hAnsi="Arial" w:cs="Arial"/>
          <w:sz w:val="24"/>
          <w:szCs w:val="24"/>
        </w:rPr>
        <w:t xml:space="preserve">Saúdo a Mesa já anunciada nas figuras do nosso Secretário Chefe da Casa Civil, Ortega, e do Ex-Governador Orlando Pessuti. Sintam-se os demais cumprimentados. Cumprimento as demais autoridades que chegam neste Plenário, o Desembargador Ramidoff, que acaba de chegar aqui, o Secretário de Segurança, também presente, membros do Governo do Estado do Paraná, servidores desta Casa, Deputados e Deputadas e imprensa como um todo. Este é o início de um novo período legislativo que com certeza, em função de um processo eleitoral que virá muito em breve, será um ano também atípico aqui nesta Casa. Em função exatamente desta regra que impõe a legislação eleitoral, determinados temas não poderão ser tratados, determinados Projetos, em função da legislação eleitoral, também. Muitos deles talvez tenhamos que nos abster, mas quero crer que este Poder </w:t>
      </w:r>
      <w:r>
        <w:rPr>
          <w:rFonts w:ascii="Arial" w:hAnsi="Arial" w:cs="Arial"/>
          <w:sz w:val="24"/>
          <w:szCs w:val="24"/>
        </w:rPr>
        <w:lastRenderedPageBreak/>
        <w:t>Legislativo, ao tempo em que aqui estamos, o ano que passou foi altamente produtivo e rendam-se as homenagens aos Deputados Estaduais e Deputadas pelos relevantes serviços prestados ao Estado do Paraná. Quero mais uma vez, como sempre, fazer um registro não apenas de enaltecer a Bancada de Governo, porque é natural, tem uma Bancada sólida, mas principalmente a Bancada de Oposição, porque também a Oposição faz o contraponto nesta Casa, alimenta o debate, corrige muitas vezes rumos de possíveis erros que os governantes possam cometer no curso das legislações ou dos mandatos executivos. Quero crer que assim continuaremos trabalhando neste Poder, sempre olhando o bem comum, o bem-estar da população, com critérios rígidos e sérios. É assim que pensamos em avançar neste ano de 2024. Sejam todos bem-vindos à nossa Casa. Todos tiveram um bom tempo para alimentar também o trabalho, buscando conversas permanentes com as bases eleitorais, com as lideranças do Interior do Paraná, que muito contribui para que os Deputados possam transformar e sintetizar as reivindicações da população paranaense nesta Casa.</w:t>
      </w:r>
    </w:p>
    <w:p w:rsidR="00E81219" w:rsidRDefault="00AA5E2A">
      <w:pPr>
        <w:spacing w:before="113" w:after="113" w:line="360" w:lineRule="auto"/>
        <w:jc w:val="both"/>
        <w:rPr>
          <w:rFonts w:ascii="Arial" w:hAnsi="Arial"/>
          <w:sz w:val="24"/>
          <w:szCs w:val="24"/>
        </w:rPr>
      </w:pPr>
      <w:r>
        <w:rPr>
          <w:rFonts w:ascii="Arial" w:hAnsi="Arial" w:cs="Arial"/>
          <w:sz w:val="24"/>
          <w:szCs w:val="24"/>
        </w:rPr>
        <w:t>Neste momento, tenho a honra de conceder a palavra ao Ex.</w:t>
      </w:r>
      <w:r>
        <w:rPr>
          <w:rFonts w:ascii="Arial" w:hAnsi="Arial" w:cs="Arial"/>
          <w:sz w:val="24"/>
          <w:szCs w:val="24"/>
          <w:vertAlign w:val="superscript"/>
        </w:rPr>
        <w:t xml:space="preserve">mo </w:t>
      </w:r>
      <w:r>
        <w:rPr>
          <w:rFonts w:ascii="Arial" w:hAnsi="Arial" w:cs="Arial"/>
          <w:sz w:val="24"/>
          <w:szCs w:val="24"/>
        </w:rPr>
        <w:t>Sr. João Carlos Ortega, Secretário Chefe da Casa Civil do Estado do Paraná, neste ato representando o Governador do Estado S.Ex.</w:t>
      </w:r>
      <w:r>
        <w:rPr>
          <w:rFonts w:ascii="Arial" w:hAnsi="Arial" w:cs="Arial"/>
          <w:sz w:val="24"/>
          <w:szCs w:val="24"/>
          <w:vertAlign w:val="superscript"/>
        </w:rPr>
        <w:t>a</w:t>
      </w:r>
      <w:r>
        <w:rPr>
          <w:rFonts w:ascii="Arial" w:hAnsi="Arial" w:cs="Arial"/>
          <w:sz w:val="24"/>
          <w:szCs w:val="24"/>
        </w:rPr>
        <w:t xml:space="preserve"> Carlos Massa Ratinho Júnior, que, atendendo ao dispositivo constitucional, procederá à leitura da Mensagem e Plano de Governo à Assembleia Legislativa do Estado do Paraná, Plano que já nos foi entregue há pouco. Informo aos Sr.</w:t>
      </w:r>
      <w:r>
        <w:rPr>
          <w:rFonts w:ascii="Arial" w:hAnsi="Arial" w:cs="Arial"/>
          <w:sz w:val="24"/>
          <w:szCs w:val="24"/>
          <w:vertAlign w:val="superscript"/>
        </w:rPr>
        <w:t>s</w:t>
      </w:r>
      <w:r>
        <w:rPr>
          <w:rFonts w:ascii="Arial" w:hAnsi="Arial" w:cs="Arial"/>
          <w:sz w:val="24"/>
          <w:szCs w:val="24"/>
        </w:rPr>
        <w:t xml:space="preserve"> Deputados que a Sessão de hoje se limita apenas à apresentação deste Plano. Com a palavra o Secretário Chefe da Casa Civil, Ortega. (Aplausos.)</w:t>
      </w:r>
    </w:p>
    <w:p w:rsidR="00E81219" w:rsidRDefault="00AA5E2A">
      <w:pPr>
        <w:spacing w:before="113" w:after="113" w:line="360" w:lineRule="auto"/>
        <w:jc w:val="both"/>
        <w:rPr>
          <w:rFonts w:ascii="Arial" w:hAnsi="Arial"/>
          <w:sz w:val="24"/>
          <w:szCs w:val="24"/>
        </w:rPr>
      </w:pPr>
      <w:r>
        <w:rPr>
          <w:rFonts w:ascii="Arial" w:hAnsi="Arial" w:cs="Arial"/>
          <w:b/>
          <w:bCs/>
          <w:sz w:val="24"/>
          <w:szCs w:val="24"/>
        </w:rPr>
        <w:t xml:space="preserve">SECRETÁRIO JOÃO CARLOS ORTEGA: </w:t>
      </w:r>
      <w:r>
        <w:rPr>
          <w:rFonts w:ascii="Arial" w:hAnsi="Arial" w:cs="Arial"/>
          <w:sz w:val="24"/>
          <w:szCs w:val="24"/>
        </w:rPr>
        <w:t xml:space="preserve">Boa tarde a todos. Cumprimento o Presidente Ademar Traiano, Presidente da Assembleia; cumprimento o Deputado Alexandre Curi, 1.° Secretário; cumprimento a 2.ª Secretária, Deputada Maria Victoria; extensivo a toda a Mesa. Cumprimento também, participando aqui da Mesa, o Ex-Governador Orlando Pessuti, Secretário do Codesul do Paraná; o Procurador-Geral do Estado, Luciano Borges; o Dr. Paulo Sérgio Markowicz de Lima, Corregedor-Geral do Ministério Público, neste ato representando o Procurador-Geral da Justiça do Ministério Público do Paraná, Dr. Gilberto Giacoia; </w:t>
      </w:r>
      <w:r>
        <w:rPr>
          <w:rFonts w:ascii="Arial" w:hAnsi="Arial" w:cs="Arial"/>
          <w:sz w:val="24"/>
          <w:szCs w:val="24"/>
        </w:rPr>
        <w:lastRenderedPageBreak/>
        <w:t>Sr.</w:t>
      </w:r>
      <w:r>
        <w:rPr>
          <w:rFonts w:ascii="Arial" w:hAnsi="Arial" w:cs="Arial"/>
          <w:sz w:val="24"/>
          <w:szCs w:val="24"/>
          <w:vertAlign w:val="superscript"/>
        </w:rPr>
        <w:t>a</w:t>
      </w:r>
      <w:r>
        <w:rPr>
          <w:rFonts w:ascii="Arial" w:hAnsi="Arial" w:cs="Arial"/>
          <w:sz w:val="24"/>
          <w:szCs w:val="24"/>
        </w:rPr>
        <w:t xml:space="preserve"> Olenka Lins e Silva, Defensora Pública em exercício no Estado do Paraná; as demais autoridades presentes; a presença da Imprensa. É um imenso prazer estar de volta a esta Casa Legislativa acompanhando a abertura dos trabalhos para o ano de 2024. Gostaria de agradecer esta oportunidade em representar o nosso Governador Ratinho Júnior nesta Sessão Solene onde está sendo entregue a tradicional Mensagem do Poder Executivo, com as principais ações do ano de 2023, onde é encaminhada uma prestação de contas de tudo o que ocorreu dentro do Plano de Governo, dentro da LDO e dentro da LOA. E que alegria reencontrar aqui membros desta Casa para discutir não só o que a gestão já realizou, bem como o que ainda será feito para o exercício político e administrativo em curso. Quero dizer aos senhores e às senhoras aqui presentes que é assim que trabalha o nosso Governo, com planejamento, compromisso e transparência. O Governador Ratinho Júnior não tem outra meta que não seja trazer soluções para o desenvolvimento integral dos paranaenses: na área da saúde, onde a meta é atingir o cumprimento do SUS e a regionalização da saúde; na área da educação, que estamos com o primeiro lugar do Ideb - nossas crianças estão ganhando o mundo, os nossos alunos fazem três refeições por período e isso nos coloca na vanguarda na educação; na área da segurança pública - cumprimento aqui também o Secretário Hudson e o Secretário Ricardo Barros -, onde fizemos a maior contratação de policiais da história, tivemos todos os equipamentos, com armamentos, com veículos, com helicópteros, helicópteros modernos, com alto alcance, aí os resultados já acontecendo, com a baixa da criminalidade, um combate à criminalidade no Estado, dando assim mais segurança à nossa gente; na segurança alimentar, cuidando das pessoas, emprego e moradia, por exemplo, fazendo do nosso Estado um Estado pujante, forte e desenvolvido. Cuidamos dos 399 municípios com afinco e sem distinção, pois somos uma unidade e trilhamos o mesmo caminho de sucesso. Essa parceria com os municípios faz toda a diferença para que possamos implantar o nosso Plano de Governo, os programas sociais, as obras de infraestrutura. Então, é fundamental esse trabalho com os 399 municípios do Paraná. O Estado tem uma das maiores economias do Brasil, estamos com grandes concessões em andamento das nossas rodovias federais, </w:t>
      </w:r>
      <w:r>
        <w:rPr>
          <w:rFonts w:ascii="Arial" w:hAnsi="Arial" w:cs="Arial"/>
          <w:sz w:val="24"/>
          <w:szCs w:val="24"/>
        </w:rPr>
        <w:lastRenderedPageBreak/>
        <w:t xml:space="preserve">em parceria com as estaduais, as demais rodovias também cuidadas. Temos investimentos e grandes obras estruturantes, como a modernização do Porto de Paranaguá, a engorda das praias do nosso Litoral e a obra da Ponte de Guaratuba, que significam um avanço para o nosso Estado. Essa transformação mudando toda a economia ali que chega junto ao Porto, que chega ao nosso Litoral, além de uma série de investimentos em duplicações de rodovias, contornos, viadutos, investimentos ainda na modernização da iluminação pública, reformas de terminais rodoviários urbanos e tantas outras ações que oportunizam a melhoria da qualidade da vida dos munícipes, na medida em que ocorrem obras de infraestrutura urbana e sustentável em todas as regiões do Estado, obras que transformam. No ano passado, o agronegócio puxou o crescimento do nosso Produto Interno Bruto por meio do aumento significativo na produção da soja, do milho e do trigo e, principalmente, na industrialização de transformação. Registramos no primeiro semestre um salto de 8,66% do PIB, e essa transformação do agro foi fundamental para esse avanço. Hoje somos o maior produtor de proteína animal, proteína de frango, o segundo de porco e o terceiro de boi. Grandes investimentos do setor produtivo através das cooperativas e das associações e o Governo tem um papel fundamental na ajuda desse fomento. O resultado só se coaduna com o que vem sendo dito pelo nosso Governador sobre sermos o supermercado do mundo e a central logística da América do Sul. Lideramos a geração de empregos entre os estados do Sul e somos referência em sustentabilidade; o nosso ensino público ocupa o primeiro lugar do Ideb, que faz também referência da educação desses jovens brasileiros. Investimos em programas sociais que hoje são modelo para outros estados, como o banco de alimentos </w:t>
      </w:r>
      <w:r>
        <w:rPr>
          <w:rFonts w:ascii="Arial" w:hAnsi="Arial" w:cs="Arial"/>
          <w:i/>
          <w:iCs/>
          <w:sz w:val="24"/>
          <w:szCs w:val="24"/>
        </w:rPr>
        <w:t>Comida Boa</w:t>
      </w:r>
      <w:r>
        <w:rPr>
          <w:rFonts w:ascii="Arial" w:hAnsi="Arial" w:cs="Arial"/>
          <w:sz w:val="24"/>
          <w:szCs w:val="24"/>
        </w:rPr>
        <w:t xml:space="preserve">, iniciativa que aproveita os alimentos da nossa Ceasa e garante a saúde alimentar, a cadeia alimentar de várias entidades, os restaurantes populares; o programa </w:t>
      </w:r>
      <w:r>
        <w:rPr>
          <w:rFonts w:ascii="Arial" w:hAnsi="Arial" w:cs="Arial"/>
          <w:i/>
          <w:iCs/>
          <w:sz w:val="24"/>
          <w:szCs w:val="24"/>
        </w:rPr>
        <w:t>Casa d’Água Boa</w:t>
      </w:r>
      <w:r>
        <w:rPr>
          <w:rFonts w:ascii="Arial" w:hAnsi="Arial" w:cs="Arial"/>
          <w:sz w:val="24"/>
          <w:szCs w:val="24"/>
        </w:rPr>
        <w:t xml:space="preserve"> da Sanepar, que beneficiou, no ano de 2023, 2 mil famílias; o programa </w:t>
      </w:r>
      <w:r>
        <w:rPr>
          <w:rFonts w:ascii="Arial" w:hAnsi="Arial" w:cs="Arial"/>
          <w:i/>
          <w:iCs/>
          <w:sz w:val="24"/>
          <w:szCs w:val="24"/>
        </w:rPr>
        <w:t>Nossa Gente Paraná</w:t>
      </w:r>
      <w:r>
        <w:rPr>
          <w:rFonts w:ascii="Arial" w:hAnsi="Arial" w:cs="Arial"/>
          <w:sz w:val="24"/>
          <w:szCs w:val="24"/>
        </w:rPr>
        <w:t xml:space="preserve"> e tantos outros voltados à assistência da população mais vulnerável. Conquistamos pela segunda vez o Selo Diamante do Programa Nacional de Transparência Pública, apesar do aumento no número de critérios para avaliação no País. Criamos a Política Estadual da Saúde, buscando a organização do SUS com foco na regionalização. O Paraná é uma grande vitrine para o mundo e tem como atrativos a segurança jurídica, a infraestrutura em constante expansão e um grande mercado consumidor. O nosso Governador Ratinho Júnior tem enfatizado, ao longo da sua gestão, que as ações pensadas pelo seu Governo são fruto da busca pela transformação do nosso Estado por meio de investimentos, geração de empregos e fortalecimento econômico. No horizonte mais três anos de Governo e vamos continuar avançando em todos esses setores, e sabemos que podemos contar com o apoio desta Casa Legislativa. A importância do Poder Legislativo neste contexto do desenvolvimento do Estado, aprovando as leis e os programas, esta parceria importante. Contamos sempre com uma base importante, contamos sempre e também respeitamos os pares deste Poder, onde, com suas críticas, com suas posições também nos ajudam de certa forma a melhorar cada dia mais a gestão. Então, um agradecimento. Mais uma vez, a satisfação de estar aqui na abertura dos trabalhos, prestando contas e buscando este horizonte de futuro. Então, agradecemos a todos. Obrigado. (Aplausos.)</w:t>
      </w:r>
    </w:p>
    <w:p w:rsidR="00E81219" w:rsidRDefault="00AA5E2A">
      <w:pPr>
        <w:spacing w:before="113" w:after="113" w:line="360" w:lineRule="auto"/>
        <w:jc w:val="both"/>
        <w:rPr>
          <w:rFonts w:ascii="Arial" w:hAnsi="Arial"/>
          <w:sz w:val="24"/>
          <w:szCs w:val="24"/>
        </w:rPr>
      </w:pPr>
      <w:r>
        <w:rPr>
          <w:rFonts w:ascii="Arial" w:hAnsi="Arial" w:cs="Arial"/>
          <w:b/>
          <w:bCs/>
          <w:sz w:val="24"/>
          <w:szCs w:val="24"/>
        </w:rPr>
        <w:t>SR. PRESIDENTE (Deputado Ademar Traiano – PSD):</w:t>
      </w:r>
      <w:r>
        <w:rPr>
          <w:rFonts w:ascii="Arial" w:hAnsi="Arial" w:cs="Arial"/>
          <w:sz w:val="24"/>
          <w:szCs w:val="24"/>
        </w:rPr>
        <w:t xml:space="preserve"> Esta Presidência agradece a presença de todos que compareceram e acompanharam através da </w:t>
      </w:r>
      <w:r>
        <w:rPr>
          <w:rFonts w:ascii="Arial" w:hAnsi="Arial" w:cs="Arial"/>
          <w:i/>
          <w:iCs/>
          <w:sz w:val="24"/>
          <w:szCs w:val="24"/>
        </w:rPr>
        <w:t>TV Assembleia</w:t>
      </w:r>
      <w:r>
        <w:rPr>
          <w:rFonts w:ascii="Arial" w:hAnsi="Arial" w:cs="Arial"/>
          <w:sz w:val="24"/>
          <w:szCs w:val="24"/>
        </w:rPr>
        <w:t xml:space="preserve"> e pelas redes sociais da Casa, honrando e dignificando o Poder Legislativo Paranaense. Encerro a presente Sessão, marcando outras duas para o dia de amanhã, a </w:t>
      </w:r>
      <w:r>
        <w:rPr>
          <w:rFonts w:ascii="Arial" w:hAnsi="Arial" w:cs="Arial"/>
          <w:b/>
          <w:bCs/>
          <w:sz w:val="24"/>
          <w:szCs w:val="24"/>
        </w:rPr>
        <w:t xml:space="preserve">Ordinária de terça-feira e, </w:t>
      </w:r>
      <w:r>
        <w:rPr>
          <w:rFonts w:ascii="Arial" w:hAnsi="Arial" w:cs="Arial"/>
          <w:sz w:val="24"/>
          <w:szCs w:val="24"/>
        </w:rPr>
        <w:t>em função do Show Rural, que a grande maioria dos Sr.</w:t>
      </w:r>
      <w:r>
        <w:rPr>
          <w:rFonts w:ascii="Arial" w:hAnsi="Arial" w:cs="Arial"/>
          <w:sz w:val="24"/>
          <w:szCs w:val="24"/>
          <w:vertAlign w:val="superscript"/>
        </w:rPr>
        <w:t>s</w:t>
      </w:r>
      <w:r>
        <w:rPr>
          <w:rFonts w:ascii="Arial" w:hAnsi="Arial" w:cs="Arial"/>
          <w:sz w:val="24"/>
          <w:szCs w:val="24"/>
        </w:rPr>
        <w:t xml:space="preserve"> Deputados pretende estar presente, vamos antecipar </w:t>
      </w:r>
      <w:r>
        <w:rPr>
          <w:rFonts w:ascii="Arial" w:hAnsi="Arial" w:cs="Arial"/>
          <w:b/>
          <w:bCs/>
          <w:sz w:val="24"/>
          <w:szCs w:val="24"/>
        </w:rPr>
        <w:t xml:space="preserve">a Sessão de quarta-feira para amanhã à tarde, com as seguintes Ordenns do Dia: 1.ª Sessão Ordinária - </w:t>
      </w:r>
      <w:r>
        <w:rPr>
          <w:rFonts w:ascii="Arial" w:hAnsi="Arial" w:cs="Arial"/>
          <w:sz w:val="24"/>
          <w:szCs w:val="24"/>
        </w:rPr>
        <w:t>1.ª Discussão dos Projetos de Lei n.</w:t>
      </w:r>
      <w:r>
        <w:rPr>
          <w:rFonts w:ascii="Arial" w:hAnsi="Arial" w:cs="Arial"/>
          <w:sz w:val="24"/>
          <w:szCs w:val="24"/>
          <w:vertAlign w:val="superscript"/>
        </w:rPr>
        <w:t>os</w:t>
      </w:r>
      <w:r>
        <w:rPr>
          <w:rFonts w:ascii="Arial" w:hAnsi="Arial" w:cs="Arial"/>
          <w:sz w:val="24"/>
          <w:szCs w:val="24"/>
        </w:rPr>
        <w:t xml:space="preserve"> 513/2022, 531/2022, 515/2023, 739/2023 e 918/2023; </w:t>
      </w:r>
      <w:r>
        <w:rPr>
          <w:rFonts w:ascii="Arial" w:hAnsi="Arial" w:cs="Arial"/>
          <w:b/>
          <w:bCs/>
          <w:sz w:val="24"/>
          <w:szCs w:val="24"/>
        </w:rPr>
        <w:t xml:space="preserve">Sessão Ordinária antecipada de quarta-feira - </w:t>
      </w:r>
      <w:r>
        <w:rPr>
          <w:rFonts w:ascii="Arial" w:hAnsi="Arial" w:cs="Arial"/>
          <w:sz w:val="24"/>
          <w:szCs w:val="24"/>
        </w:rPr>
        <w:t>2.ª Discussão dos Projetos de Lei n.</w:t>
      </w:r>
      <w:r>
        <w:rPr>
          <w:rFonts w:ascii="Arial" w:hAnsi="Arial" w:cs="Arial"/>
          <w:sz w:val="24"/>
          <w:szCs w:val="24"/>
          <w:vertAlign w:val="superscript"/>
        </w:rPr>
        <w:t>os</w:t>
      </w:r>
      <w:r>
        <w:rPr>
          <w:rFonts w:ascii="Arial" w:hAnsi="Arial" w:cs="Arial"/>
          <w:sz w:val="24"/>
          <w:szCs w:val="24"/>
        </w:rPr>
        <w:t xml:space="preserve"> 513/2022, 531/2022, 515/2023, 739/2023 e 918/2023; e 1.ª Discussão dos Projetos de Lei n.</w:t>
      </w:r>
      <w:r>
        <w:rPr>
          <w:rFonts w:ascii="Arial" w:hAnsi="Arial" w:cs="Arial"/>
          <w:sz w:val="24"/>
          <w:szCs w:val="24"/>
          <w:vertAlign w:val="superscript"/>
        </w:rPr>
        <w:t>os</w:t>
      </w:r>
      <w:r>
        <w:rPr>
          <w:rFonts w:ascii="Arial" w:hAnsi="Arial" w:cs="Arial"/>
          <w:sz w:val="24"/>
          <w:szCs w:val="24"/>
        </w:rPr>
        <w:t xml:space="preserve"> 358/2023 e 696/2023.</w:t>
      </w:r>
    </w:p>
    <w:p w:rsidR="00E81219" w:rsidRDefault="00AA5E2A">
      <w:pPr>
        <w:spacing w:before="113" w:after="113" w:line="360" w:lineRule="auto"/>
        <w:rPr>
          <w:rFonts w:ascii="Arial" w:hAnsi="Arial"/>
          <w:sz w:val="24"/>
          <w:szCs w:val="24"/>
        </w:rPr>
      </w:pPr>
      <w:r>
        <w:rPr>
          <w:rFonts w:ascii="Arial" w:hAnsi="Arial" w:cs="Arial"/>
          <w:b/>
          <w:i/>
          <w:sz w:val="24"/>
          <w:szCs w:val="24"/>
        </w:rPr>
        <w:t>“LEVANTA-SE A SESSÃO.”</w:t>
      </w:r>
    </w:p>
    <w:p w:rsidR="00E81219" w:rsidRDefault="00AA5E2A">
      <w:pPr>
        <w:spacing w:before="113" w:after="113" w:line="360" w:lineRule="auto"/>
        <w:jc w:val="both"/>
        <w:rPr>
          <w:rFonts w:ascii="Arial" w:hAnsi="Arial"/>
          <w:sz w:val="24"/>
          <w:szCs w:val="24"/>
        </w:rPr>
      </w:pPr>
      <w:r>
        <w:rPr>
          <w:rFonts w:ascii="Arial" w:hAnsi="Arial" w:cs="Arial"/>
          <w:sz w:val="24"/>
          <w:szCs w:val="24"/>
          <w:lang w:val="pt-PT"/>
        </w:rPr>
        <w:t>(Sessão encerrada às 15h08, tendo sido lavrada a Ata para fins de publicação em atendimento ao disposto no art. 139 da Resolução n.º 11 de 23/8/2016, Regimento Interno.)</w:t>
      </w:r>
    </w:p>
    <w:sectPr w:rsidR="00E81219" w:rsidSect="00E8121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E2A" w:rsidRDefault="00AA5E2A" w:rsidP="00AA5E2A">
      <w:pPr>
        <w:spacing w:after="0" w:line="240" w:lineRule="auto"/>
      </w:pPr>
      <w:r>
        <w:separator/>
      </w:r>
    </w:p>
  </w:endnote>
  <w:endnote w:type="continuationSeparator" w:id="0">
    <w:p w:rsidR="00AA5E2A" w:rsidRDefault="00AA5E2A" w:rsidP="00AA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2C" w:rsidRDefault="009C732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622444"/>
      <w:docPartObj>
        <w:docPartGallery w:val="Page Numbers (Bottom of Page)"/>
        <w:docPartUnique/>
      </w:docPartObj>
    </w:sdtPr>
    <w:sdtContent>
      <w:bookmarkStart w:id="0" w:name="_GoBack" w:displacedByCustomXml="prev"/>
      <w:bookmarkEnd w:id="0" w:displacedByCustomXml="prev"/>
      <w:p w:rsidR="009C732C" w:rsidRDefault="009C732C">
        <w:pPr>
          <w:pStyle w:val="Rodap"/>
          <w:jc w:val="right"/>
        </w:pPr>
        <w:r>
          <w:fldChar w:fldCharType="begin"/>
        </w:r>
        <w:r>
          <w:instrText>PAGE   \* MERGEFORMAT</w:instrText>
        </w:r>
        <w:r>
          <w:fldChar w:fldCharType="separate"/>
        </w:r>
        <w:r>
          <w:rPr>
            <w:noProof/>
          </w:rPr>
          <w:t>1</w:t>
        </w:r>
        <w:r>
          <w:fldChar w:fldCharType="end"/>
        </w:r>
      </w:p>
    </w:sdtContent>
  </w:sdt>
  <w:p w:rsidR="009C732C" w:rsidRDefault="009C732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2C" w:rsidRDefault="009C73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E2A" w:rsidRDefault="00AA5E2A" w:rsidP="00AA5E2A">
      <w:pPr>
        <w:spacing w:after="0" w:line="240" w:lineRule="auto"/>
      </w:pPr>
      <w:r>
        <w:separator/>
      </w:r>
    </w:p>
  </w:footnote>
  <w:footnote w:type="continuationSeparator" w:id="0">
    <w:p w:rsidR="00AA5E2A" w:rsidRDefault="00AA5E2A" w:rsidP="00AA5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2C" w:rsidRDefault="009C73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535275E12B7142449C963B6BE75FBA1E"/>
      </w:placeholder>
      <w:temporary/>
      <w:showingPlcHdr/>
      <w15:appearance w15:val="hidden"/>
    </w:sdtPr>
    <w:sdtContent>
      <w:p w:rsidR="009C732C" w:rsidRDefault="009C732C">
        <w:pPr>
          <w:pStyle w:val="Cabealho"/>
        </w:pPr>
        <w:r>
          <w:t>[Digite aqui]</w:t>
        </w:r>
      </w:p>
    </w:sdtContent>
  </w:sdt>
  <w:p w:rsidR="009C732C" w:rsidRPr="00342490" w:rsidRDefault="009C732C" w:rsidP="009C732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9264" behindDoc="0" locked="0" layoutInCell="1" allowOverlap="1" wp14:anchorId="2F62FA30" wp14:editId="0324D3C4">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C732C" w:rsidRPr="00342490" w:rsidRDefault="009C732C" w:rsidP="009C732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C732C" w:rsidRPr="00342490" w:rsidRDefault="009C732C" w:rsidP="009C732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C732C" w:rsidRPr="00342490" w:rsidRDefault="009C732C" w:rsidP="009C732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w:pict>
        <v:shape id="Graphic 2" o:spid="_x0000_s2049"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C732C" w:rsidRDefault="009C732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2C" w:rsidRDefault="009C73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81219"/>
    <w:rsid w:val="009C732C"/>
    <w:rsid w:val="00AA5E2A"/>
    <w:rsid w:val="00E81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C1209F5-3F5D-4AFF-90A5-6128C73E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219"/>
    <w:pPr>
      <w:spacing w:after="160" w:line="259" w:lineRule="auto"/>
    </w:pPr>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uiPriority w:val="9"/>
    <w:qFormat/>
    <w:rsid w:val="00BE2246"/>
    <w:pPr>
      <w:keepNext/>
      <w:spacing w:line="254" w:lineRule="auto"/>
      <w:jc w:val="both"/>
      <w:outlineLvl w:val="0"/>
    </w:pPr>
    <w:rPr>
      <w:b/>
      <w:sz w:val="28"/>
      <w:szCs w:val="28"/>
    </w:rPr>
  </w:style>
  <w:style w:type="character" w:customStyle="1" w:styleId="Ttulo1Char">
    <w:name w:val="Título 1 Char"/>
    <w:basedOn w:val="Fontepargpadro"/>
    <w:link w:val="Ttulo11"/>
    <w:uiPriority w:val="9"/>
    <w:qFormat/>
    <w:locked/>
    <w:rsid w:val="00BE2246"/>
    <w:rPr>
      <w:rFonts w:eastAsia="Times New Roman" w:cs="Times New Roman"/>
      <w:b/>
      <w:sz w:val="28"/>
      <w:szCs w:val="28"/>
    </w:rPr>
  </w:style>
  <w:style w:type="character" w:customStyle="1" w:styleId="A11">
    <w:name w:val="A11"/>
    <w:uiPriority w:val="99"/>
    <w:qFormat/>
    <w:rsid w:val="00231A78"/>
    <w:rPr>
      <w:color w:val="000000"/>
      <w:sz w:val="14"/>
    </w:rPr>
  </w:style>
  <w:style w:type="character" w:customStyle="1" w:styleId="A12">
    <w:name w:val="A12"/>
    <w:uiPriority w:val="99"/>
    <w:qFormat/>
    <w:rsid w:val="00271AD7"/>
    <w:rPr>
      <w:color w:val="000000"/>
      <w:sz w:val="14"/>
      <w:u w:val="single"/>
    </w:rPr>
  </w:style>
  <w:style w:type="character" w:customStyle="1" w:styleId="Pr-formataoHTMLChar">
    <w:name w:val="Pré-formatação HTML Char"/>
    <w:basedOn w:val="Fontepargpadro"/>
    <w:link w:val="Pr-formataoHTML"/>
    <w:uiPriority w:val="99"/>
    <w:qFormat/>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character" w:styleId="Forte">
    <w:name w:val="Strong"/>
    <w:basedOn w:val="Fontepargpadro"/>
    <w:uiPriority w:val="22"/>
    <w:qFormat/>
    <w:rsid w:val="00722D4F"/>
    <w:rPr>
      <w:rFonts w:cs="Times New Roman"/>
      <w:b/>
      <w:bCs/>
    </w:rPr>
  </w:style>
  <w:style w:type="character" w:customStyle="1" w:styleId="CorpodetextoChar">
    <w:name w:val="Corpo de texto Char"/>
    <w:basedOn w:val="Fontepargpadro"/>
    <w:link w:val="Corpodetexto"/>
    <w:uiPriority w:val="99"/>
    <w:qFormat/>
    <w:locked/>
    <w:rsid w:val="002912AD"/>
    <w:rPr>
      <w:rFonts w:ascii="Arial" w:hAnsi="Arial" w:cs="Arial"/>
      <w:sz w:val="28"/>
      <w:szCs w:val="28"/>
    </w:rPr>
  </w:style>
  <w:style w:type="paragraph" w:styleId="Ttulo">
    <w:name w:val="Title"/>
    <w:basedOn w:val="Normal"/>
    <w:next w:val="Corpodetexto"/>
    <w:qFormat/>
    <w:rsid w:val="00E81219"/>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paragraph" w:styleId="Lista">
    <w:name w:val="List"/>
    <w:basedOn w:val="Corpodetexto"/>
    <w:rsid w:val="00E81219"/>
    <w:rPr>
      <w:rFonts w:cs="Lucida Sans"/>
    </w:rPr>
  </w:style>
  <w:style w:type="paragraph" w:customStyle="1" w:styleId="Legenda1">
    <w:name w:val="Legenda1"/>
    <w:basedOn w:val="Normal"/>
    <w:qFormat/>
    <w:rsid w:val="00E81219"/>
    <w:pPr>
      <w:suppressLineNumbers/>
      <w:spacing w:before="120" w:after="120"/>
    </w:pPr>
    <w:rPr>
      <w:rFonts w:cs="Lucida Sans"/>
      <w:i/>
      <w:iCs/>
      <w:sz w:val="24"/>
      <w:szCs w:val="24"/>
    </w:rPr>
  </w:style>
  <w:style w:type="paragraph" w:customStyle="1" w:styleId="ndice">
    <w:name w:val="Índice"/>
    <w:basedOn w:val="Normal"/>
    <w:qFormat/>
    <w:rsid w:val="00E81219"/>
    <w:pPr>
      <w:suppressLineNumbers/>
    </w:pPr>
    <w:rPr>
      <w:rFonts w:cs="Lucida Sans"/>
    </w:rPr>
  </w:style>
  <w:style w:type="paragraph" w:styleId="Pr-formataoHTML">
    <w:name w:val="HTML Preformatted"/>
    <w:basedOn w:val="Normal"/>
    <w:link w:val="Pr-formataoHTMLChar"/>
    <w:uiPriority w:val="99"/>
    <w:unhideWhenUsed/>
    <w:qFormat/>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722D4F"/>
    <w:pPr>
      <w:spacing w:beforeAutospacing="1" w:afterAutospacing="1" w:line="240" w:lineRule="auto"/>
    </w:pPr>
    <w:rPr>
      <w:rFonts w:ascii="Times New Roman" w:hAnsi="Times New Roman"/>
      <w:sz w:val="24"/>
      <w:szCs w:val="24"/>
      <w:lang w:eastAsia="pt-BR"/>
    </w:rPr>
  </w:style>
  <w:style w:type="paragraph" w:styleId="NormalWeb">
    <w:name w:val="Normal (Web)"/>
    <w:basedOn w:val="Normal"/>
    <w:uiPriority w:val="99"/>
    <w:unhideWhenUsed/>
    <w:qFormat/>
    <w:rsid w:val="002F7892"/>
    <w:pPr>
      <w:spacing w:beforeAutospacing="1" w:afterAutospacing="1" w:line="240" w:lineRule="auto"/>
    </w:pPr>
    <w:rPr>
      <w:rFonts w:ascii="Times New Roman" w:hAnsi="Times New Roman"/>
      <w:sz w:val="24"/>
      <w:szCs w:val="24"/>
      <w:lang w:eastAsia="pt-BR"/>
    </w:rPr>
  </w:style>
  <w:style w:type="paragraph" w:customStyle="1" w:styleId="xmsonormal">
    <w:name w:val="x_msonormal"/>
    <w:basedOn w:val="Normal"/>
    <w:qFormat/>
    <w:rsid w:val="00523474"/>
    <w:pPr>
      <w:spacing w:beforeAutospacing="1" w:afterAutospacing="1" w:line="240" w:lineRule="auto"/>
    </w:pPr>
    <w:rPr>
      <w:rFonts w:ascii="Times New Roman" w:hAnsi="Times New Roman"/>
      <w:sz w:val="24"/>
      <w:szCs w:val="24"/>
      <w:lang w:eastAsia="pt-BR"/>
    </w:rPr>
  </w:style>
  <w:style w:type="paragraph" w:styleId="SemEspaamento">
    <w:name w:val="No Spacing"/>
    <w:uiPriority w:val="1"/>
    <w:qFormat/>
    <w:rsid w:val="00A260A4"/>
    <w:rPr>
      <w:rFonts w:cs="Times New Roman"/>
    </w:rPr>
  </w:style>
  <w:style w:type="paragraph" w:styleId="Cabealho">
    <w:name w:val="header"/>
    <w:basedOn w:val="Normal"/>
    <w:link w:val="CabealhoChar"/>
    <w:uiPriority w:val="99"/>
    <w:unhideWhenUsed/>
    <w:rsid w:val="00AA5E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5E2A"/>
    <w:rPr>
      <w:rFonts w:cs="Times New Roman"/>
    </w:rPr>
  </w:style>
  <w:style w:type="paragraph" w:styleId="Rodap">
    <w:name w:val="footer"/>
    <w:basedOn w:val="Normal"/>
    <w:link w:val="RodapChar"/>
    <w:uiPriority w:val="99"/>
    <w:unhideWhenUsed/>
    <w:rsid w:val="00AA5E2A"/>
    <w:pPr>
      <w:tabs>
        <w:tab w:val="center" w:pos="4252"/>
        <w:tab w:val="right" w:pos="8504"/>
      </w:tabs>
      <w:spacing w:after="0" w:line="240" w:lineRule="auto"/>
    </w:pPr>
  </w:style>
  <w:style w:type="character" w:customStyle="1" w:styleId="RodapChar">
    <w:name w:val="Rodapé Char"/>
    <w:basedOn w:val="Fontepargpadro"/>
    <w:link w:val="Rodap"/>
    <w:uiPriority w:val="99"/>
    <w:rsid w:val="00AA5E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5275E12B7142449C963B6BE75FBA1E"/>
        <w:category>
          <w:name w:val="Geral"/>
          <w:gallery w:val="placeholder"/>
        </w:category>
        <w:types>
          <w:type w:val="bbPlcHdr"/>
        </w:types>
        <w:behaviors>
          <w:behavior w:val="content"/>
        </w:behaviors>
        <w:guid w:val="{DBBED4CA-C5B9-462A-ACDA-9E26A01ED232}"/>
      </w:docPartPr>
      <w:docPartBody>
        <w:p w:rsidR="00000000" w:rsidRDefault="0041669A" w:rsidP="0041669A">
          <w:pPr>
            <w:pStyle w:val="535275E12B7142449C963B6BE75FBA1E"/>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9A"/>
    <w:rsid w:val="00416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35275E12B7142449C963B6BE75FBA1E">
    <w:name w:val="535275E12B7142449C963B6BE75FBA1E"/>
    <w:rsid w:val="00416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BD5C-D8FB-4C8C-AE32-00EFB4DC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2103</Words>
  <Characters>11361</Characters>
  <Application>Microsoft Office Word</Application>
  <DocSecurity>0</DocSecurity>
  <Lines>94</Lines>
  <Paragraphs>26</Paragraphs>
  <ScaleCrop>false</ScaleCrop>
  <Company>Hewlett-Packard Company</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Brante</dc:creator>
  <dc:description/>
  <cp:lastModifiedBy>Julia Meneghetti</cp:lastModifiedBy>
  <cp:revision>8</cp:revision>
  <dcterms:created xsi:type="dcterms:W3CDTF">2024-02-07T16:58:00Z</dcterms:created>
  <dcterms:modified xsi:type="dcterms:W3CDTF">2025-07-25T17:00:00Z</dcterms:modified>
  <dc:language>pt-BR</dc:language>
</cp:coreProperties>
</file>