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F7" w:rsidRDefault="009C51E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FE3BF7" w:rsidRDefault="009C51E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FE3BF7" w:rsidRDefault="009C51E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FE3BF7" w:rsidRDefault="00FE3BF7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E3BF7" w:rsidRDefault="009C51E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Extraordinária do dia 11 de dezembro de 2023 - Ata n.º 24.</w:t>
      </w:r>
    </w:p>
    <w:p w:rsidR="00FE3BF7" w:rsidRDefault="009C51E8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onze dias do mês de dezembro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dezesseis horas e quarenta e quatro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>(1.º</w:t>
      </w:r>
      <w:r>
        <w:rPr>
          <w:rFonts w:ascii="Arial" w:hAnsi="Arial" w:cs="Arial"/>
          <w:sz w:val="24"/>
          <w:szCs w:val="24"/>
        </w:rPr>
        <w:t xml:space="preserve"> Secretário) e </w:t>
      </w:r>
      <w:r>
        <w:rPr>
          <w:rFonts w:ascii="Arial" w:hAnsi="Arial" w:cs="Arial"/>
          <w:b/>
          <w:sz w:val="24"/>
          <w:szCs w:val="24"/>
        </w:rPr>
        <w:t xml:space="preserve">Maria Victória </w:t>
      </w:r>
      <w:r>
        <w:rPr>
          <w:rFonts w:ascii="Arial" w:hAnsi="Arial" w:cs="Arial"/>
          <w:sz w:val="24"/>
          <w:szCs w:val="24"/>
        </w:rPr>
        <w:t>(2.ª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24.ª Sessão Extraordinária da 1.ª Sessão Legislativa da 20.ª Legislatura.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i/>
          <w:iCs/>
          <w:sz w:val="24"/>
          <w:szCs w:val="24"/>
        </w:rPr>
        <w:t>“Sob a proteção de Deus”</w:t>
      </w:r>
      <w:r>
        <w:rPr>
          <w:rFonts w:ascii="Arial" w:hAnsi="Arial" w:cs="Arial"/>
          <w:sz w:val="24"/>
          <w:szCs w:val="24"/>
        </w:rPr>
        <w:t xml:space="preserve">, iniciamos </w:t>
      </w:r>
      <w:r>
        <w:rPr>
          <w:rFonts w:ascii="Arial" w:hAnsi="Arial" w:cs="Arial"/>
          <w:sz w:val="24"/>
          <w:szCs w:val="24"/>
        </w:rPr>
        <w:t>a nossa Sessão Extraordinária. Solicito à Deputada Maria Victoria que proceda à leitura da Ata da sessão anterior.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 xml:space="preserve"> 2.ª SECRETÁRIA (Deputada Maria Victoria – PP): </w:t>
      </w:r>
      <w:r>
        <w:rPr>
          <w:rFonts w:ascii="Arial" w:hAnsi="Arial" w:cs="Arial"/>
          <w:sz w:val="24"/>
          <w:szCs w:val="24"/>
        </w:rPr>
        <w:t>Sim, Sr. Presidente. (Procedeu à leitura da Ata da 23.ª Sessão Extraordinária, de 29 de n</w:t>
      </w:r>
      <w:r>
        <w:rPr>
          <w:rFonts w:ascii="Arial" w:hAnsi="Arial" w:cs="Arial"/>
          <w:sz w:val="24"/>
          <w:szCs w:val="24"/>
        </w:rPr>
        <w:t xml:space="preserve">ovembro de 2023). É o que continha 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</w:t>
      </w:r>
      <w:r>
        <w:rPr>
          <w:rFonts w:ascii="Arial" w:hAnsi="Arial" w:cs="Arial"/>
          <w:sz w:val="24"/>
          <w:szCs w:val="24"/>
        </w:rPr>
        <w:t xml:space="preserve">nal da Sessão, para que pudessem retificá-la por escrito se assim desejassem.) Vamos à </w:t>
      </w:r>
      <w:r>
        <w:rPr>
          <w:rFonts w:ascii="Arial" w:hAnsi="Arial" w:cs="Arial"/>
          <w:b/>
          <w:bCs/>
          <w:sz w:val="24"/>
          <w:szCs w:val="24"/>
        </w:rPr>
        <w:t>Ordem do Dia.</w:t>
      </w:r>
    </w:p>
    <w:p w:rsidR="00FE3BF7" w:rsidRDefault="009C51E8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Presidente sem voto. Votações realizadas pelo processo simbólico ou através</w:t>
      </w:r>
      <w:r>
        <w:rPr>
          <w:rFonts w:ascii="Arial" w:hAnsi="Arial" w:cs="Arial"/>
          <w:b/>
          <w:bCs/>
          <w:sz w:val="24"/>
          <w:szCs w:val="24"/>
        </w:rPr>
        <w:t xml:space="preserve"> de aplicativo para votações.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ITEM 1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3.ª Discussão do Projeto de Lei n.º 502/2023, de autoria da Deputada Maria Victoria e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que institui a Política Estadual para diagnóstico precoce e tratamento da </w:t>
      </w:r>
      <w:r>
        <w:rPr>
          <w:rFonts w:ascii="Arial" w:hAnsi="Arial" w:cs="Arial"/>
          <w:sz w:val="24"/>
          <w:szCs w:val="24"/>
        </w:rPr>
        <w:t xml:space="preserve">Dermatite </w:t>
      </w:r>
      <w:proofErr w:type="spellStart"/>
      <w:r>
        <w:rPr>
          <w:rFonts w:ascii="Arial" w:hAnsi="Arial" w:cs="Arial"/>
          <w:sz w:val="24"/>
          <w:szCs w:val="24"/>
        </w:rPr>
        <w:t>Atópica</w:t>
      </w:r>
      <w:proofErr w:type="spellEnd"/>
      <w:r>
        <w:rPr>
          <w:rFonts w:ascii="Arial" w:hAnsi="Arial" w:cs="Arial"/>
          <w:sz w:val="24"/>
          <w:szCs w:val="24"/>
        </w:rPr>
        <w:t xml:space="preserve"> na rede de atenção à saúde das pessoas com doenças crônicas no Paraná. Pareceres favoráveis da CCJ e Comissão de Saúde Pública. Substitutivo geral da CCJ. Vamos apreciar neste turno o Substitutivo Geral aprovado em 2.ª discussão. Em discu</w:t>
      </w:r>
      <w:r>
        <w:rPr>
          <w:rFonts w:ascii="Arial" w:hAnsi="Arial" w:cs="Arial"/>
          <w:sz w:val="24"/>
          <w:szCs w:val="24"/>
        </w:rPr>
        <w:t>ssão. Em votação. Votando.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DELEGADO TITO BARICHELLO (UNIÃO): </w:t>
      </w:r>
      <w:r>
        <w:rPr>
          <w:rFonts w:ascii="Arial" w:hAnsi="Arial" w:cs="Arial"/>
          <w:sz w:val="24"/>
          <w:szCs w:val="24"/>
        </w:rPr>
        <w:t>Senhor Presidente, pela ordem.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Pela ordem, Deputado Delegado Tito.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DEPUTADO DELEGADO TITO BARICH</w:t>
      </w:r>
      <w:r>
        <w:rPr>
          <w:rFonts w:ascii="Arial" w:hAnsi="Arial" w:cs="Arial"/>
          <w:b/>
          <w:sz w:val="24"/>
          <w:szCs w:val="24"/>
        </w:rPr>
        <w:t xml:space="preserve">ELLO (UNIÃO): </w:t>
      </w:r>
      <w:r>
        <w:rPr>
          <w:rFonts w:ascii="Arial" w:hAnsi="Arial" w:cs="Arial"/>
          <w:sz w:val="24"/>
          <w:szCs w:val="24"/>
        </w:rPr>
        <w:t>Informo aos Deputados que infelizmente o Presidente da República não virá mais a Curitiba, segundo informações que recebi do meu gabinete, no dia 14, não podendo se verificar então na prática como é a aceitação popular, Deputado Arruda. Obrig</w:t>
      </w:r>
      <w:r>
        <w:rPr>
          <w:rFonts w:ascii="Arial" w:hAnsi="Arial" w:cs="Arial"/>
          <w:sz w:val="24"/>
          <w:szCs w:val="24"/>
        </w:rPr>
        <w:t>ado, Presidente.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Senhores Deputados, por favor, vamos votar. Votação encerrada: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</w:t>
      </w:r>
      <w:r>
        <w:rPr>
          <w:rFonts w:ascii="Arial" w:hAnsi="Arial" w:cs="Arial"/>
          <w:i/>
          <w:sz w:val="24"/>
          <w:szCs w:val="24"/>
        </w:rPr>
        <w:t>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>, Del.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>, L</w:t>
      </w:r>
      <w:r>
        <w:rPr>
          <w:rFonts w:ascii="Arial" w:hAnsi="Arial" w:cs="Arial"/>
          <w:i/>
          <w:sz w:val="24"/>
          <w:szCs w:val="24"/>
        </w:rPr>
        <w:t xml:space="preserve">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Marcel Micheletto, Marcia Huçulak, Marcio Pacheco, Maria Victoria, Marli Paulino, Matheus Vermelho, Moacyr Fadel,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Requião Filho, Ricardo A</w:t>
      </w:r>
      <w:r>
        <w:rPr>
          <w:rFonts w:ascii="Arial" w:hAnsi="Arial" w:cs="Arial"/>
          <w:i/>
          <w:sz w:val="24"/>
          <w:szCs w:val="24"/>
        </w:rPr>
        <w:t xml:space="preserve">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(44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Del. </w:t>
      </w:r>
      <w:proofErr w:type="spellStart"/>
      <w:proofErr w:type="gram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Gilson de Souza, Mabel Canto,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Renato Freitas e Soldado Adriano Jo</w:t>
      </w:r>
      <w:r>
        <w:rPr>
          <w:rFonts w:ascii="Arial" w:hAnsi="Arial" w:cs="Arial"/>
          <w:i/>
          <w:sz w:val="24"/>
          <w:szCs w:val="24"/>
        </w:rPr>
        <w:t xml:space="preserve">sé (10 </w:t>
      </w:r>
      <w:r>
        <w:rPr>
          <w:rFonts w:ascii="Arial" w:hAnsi="Arial" w:cs="Arial"/>
          <w:i/>
          <w:sz w:val="24"/>
          <w:szCs w:val="24"/>
        </w:rPr>
        <w:lastRenderedPageBreak/>
        <w:t>Deputados).]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44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Substitutivo Geral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2.ª Discussão do Projeto de Lei n.º 988/2023, de autoria do Deputado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que concede o título de Utilidade Pública à Associação Brasileira de Espinha Bífida, com sede no município de Curitiba. Em discussão. Em votação. Como encaminham o voto o</w:t>
      </w:r>
      <w:r>
        <w:rPr>
          <w:rFonts w:ascii="Arial" w:hAnsi="Arial" w:cs="Arial"/>
          <w:sz w:val="24"/>
          <w:szCs w:val="24"/>
        </w:rPr>
        <w:t>s Líderes?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o seu voto. Ana Júlia, Barichello, Marcio Pacheco, Renato Freitas, Requião Filho.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</w:t>
      </w:r>
      <w:r>
        <w:rPr>
          <w:rFonts w:ascii="Arial" w:hAnsi="Arial" w:cs="Arial"/>
          <w:i/>
          <w:sz w:val="24"/>
          <w:szCs w:val="24"/>
        </w:rPr>
        <w:t xml:space="preserve">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</w:t>
      </w:r>
      <w:proofErr w:type="gramStart"/>
      <w:r>
        <w:rPr>
          <w:rFonts w:ascii="Arial" w:hAnsi="Arial" w:cs="Arial"/>
          <w:i/>
          <w:sz w:val="24"/>
          <w:szCs w:val="24"/>
        </w:rPr>
        <w:t>Antenor ,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Evandro Araújo, Fabio Oliveira, </w:t>
      </w:r>
      <w:r>
        <w:rPr>
          <w:rFonts w:ascii="Arial" w:hAnsi="Arial" w:cs="Arial"/>
          <w:i/>
          <w:sz w:val="24"/>
          <w:szCs w:val="24"/>
        </w:rPr>
        <w:t xml:space="preserve">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Marcel Micheletto, Marcia Huçulak, Marcio Pacheco, Maria Victoria, Marli Paulino, Matheus Vermelho, Moacyr </w:t>
      </w:r>
      <w:r>
        <w:rPr>
          <w:rFonts w:ascii="Arial" w:hAnsi="Arial" w:cs="Arial"/>
          <w:i/>
          <w:sz w:val="24"/>
          <w:szCs w:val="24"/>
        </w:rPr>
        <w:t xml:space="preserve">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</w:t>
      </w:r>
      <w:r>
        <w:rPr>
          <w:rFonts w:ascii="Arial" w:hAnsi="Arial" w:cs="Arial"/>
          <w:i/>
          <w:sz w:val="24"/>
          <w:szCs w:val="24"/>
        </w:rPr>
        <w:t>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Do Carmo, Gilson de Souza e Mabel Canto (7 Deputados).] </w:t>
      </w:r>
      <w:r>
        <w:rPr>
          <w:rFonts w:ascii="Arial" w:hAnsi="Arial" w:cs="Arial"/>
          <w:sz w:val="24"/>
          <w:szCs w:val="24"/>
        </w:rPr>
        <w:t xml:space="preserve">Com 47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988/2023.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Os Itens 3, 4, 5, 6, 7 e 8 </w:t>
      </w:r>
      <w:r>
        <w:rPr>
          <w:rFonts w:ascii="Arial" w:hAnsi="Arial" w:cs="Arial"/>
          <w:sz w:val="24"/>
          <w:szCs w:val="24"/>
        </w:rPr>
        <w:t xml:space="preserve">também </w:t>
      </w:r>
      <w:proofErr w:type="gramStart"/>
      <w:r>
        <w:rPr>
          <w:rFonts w:ascii="Arial" w:hAnsi="Arial" w:cs="Arial"/>
          <w:sz w:val="24"/>
          <w:szCs w:val="24"/>
        </w:rPr>
        <w:t>faremos</w:t>
      </w:r>
      <w:proofErr w:type="gramEnd"/>
      <w:r>
        <w:rPr>
          <w:rFonts w:ascii="Arial" w:hAnsi="Arial" w:cs="Arial"/>
          <w:sz w:val="24"/>
          <w:szCs w:val="24"/>
        </w:rPr>
        <w:t xml:space="preserve"> votaç</w:t>
      </w:r>
      <w:r>
        <w:rPr>
          <w:rFonts w:ascii="Arial" w:hAnsi="Arial" w:cs="Arial"/>
          <w:sz w:val="24"/>
          <w:szCs w:val="24"/>
        </w:rPr>
        <w:t>ão agrupada.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2.ª Discussão do Projeto de Lei n.º 999/2023, de autoria do Poder Executivo, Mensagem n.º 191/2023, que autoriza o Poder Executivo a efetuar a desafetação dos trechos rodoviários que especifica e a transferência do domínio desses ao m</w:t>
      </w:r>
      <w:r>
        <w:rPr>
          <w:rFonts w:ascii="Arial" w:hAnsi="Arial" w:cs="Arial"/>
          <w:sz w:val="24"/>
          <w:szCs w:val="24"/>
        </w:rPr>
        <w:t>unicípio de Nova Aurora. Parecer favorável da CCJ.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4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1000/23, de autoria do Poder Executivo, Mensagem n.º 192/2023, que autoriza o Poder Executivo a efetuar a desafetação dos trechos rodoviários que especifica e a</w:t>
      </w:r>
      <w:r>
        <w:rPr>
          <w:rFonts w:ascii="Arial" w:hAnsi="Arial" w:cs="Arial"/>
          <w:sz w:val="24"/>
          <w:szCs w:val="24"/>
        </w:rPr>
        <w:t xml:space="preserve"> transferência do domínio desses ao município de Marquinho. Parecer favorável da CCJ.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1001/2023, de autoria do Poder Executivo, Mensagem n.º 193/2023, que autoriza o Poder Executivo a efetuar a desafetação dos </w:t>
      </w:r>
      <w:r>
        <w:rPr>
          <w:rFonts w:ascii="Arial" w:hAnsi="Arial" w:cs="Arial"/>
          <w:sz w:val="24"/>
          <w:szCs w:val="24"/>
        </w:rPr>
        <w:t>trechos rodoviários que especifica e a transferência do domínio desses ao município de Campina do Simão. Parecer favorável da CCJ.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2.ª Discussão do Projeto de Lei n.º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1002/2023, de autoria do Poder Executivo, Mensagem n.º 194/2023, que autoriza o </w:t>
      </w:r>
      <w:r>
        <w:rPr>
          <w:rFonts w:ascii="Arial" w:hAnsi="Arial" w:cs="Arial"/>
          <w:sz w:val="24"/>
          <w:szCs w:val="24"/>
        </w:rPr>
        <w:t>Poder Executivo a efetuar a desafetação dos trechos rodoviários que especifica e a transferência do domínio desses ao município de Palotina. Parecer favorável da CCJ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7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1003/23, de autoria do Poder Executivo, Mens</w:t>
      </w:r>
      <w:r>
        <w:rPr>
          <w:rFonts w:ascii="Arial" w:hAnsi="Arial" w:cs="Arial"/>
          <w:sz w:val="24"/>
          <w:szCs w:val="24"/>
        </w:rPr>
        <w:t>agem n.º 195/2023, que autoriza o Poder Executivo a efetuar a desafetação dos trechos rodoviários que especifica e a transferência do domínio desses ao município de Realeza. Parecer favorável da CCJ.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8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1004/23, de</w:t>
      </w:r>
      <w:r>
        <w:rPr>
          <w:rFonts w:ascii="Arial" w:hAnsi="Arial" w:cs="Arial"/>
          <w:sz w:val="24"/>
          <w:szCs w:val="24"/>
        </w:rPr>
        <w:t xml:space="preserve"> autoria do Poder Executivo, Mensagem n.º 196/2023, que autoriza o Poder Executivo a efetuar a desafetação dos trechos rodoviários que especifica e a transferência do domínio desses ao município de Capanema. Parecer favorável da CCJ.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Em discussão. Em votaç</w:t>
      </w:r>
      <w:r>
        <w:rPr>
          <w:rFonts w:ascii="Arial" w:hAnsi="Arial" w:cs="Arial"/>
          <w:sz w:val="24"/>
          <w:szCs w:val="24"/>
        </w:rPr>
        <w:t>ão. Votando.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para todas as agrupadas.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Alexandre Amaro,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</w:t>
      </w:r>
      <w:r>
        <w:rPr>
          <w:rFonts w:ascii="Arial" w:hAnsi="Arial" w:cs="Arial"/>
          <w:i/>
          <w:sz w:val="24"/>
          <w:szCs w:val="24"/>
        </w:rPr>
        <w:t xml:space="preserve">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Marcel Micheletto, Marcia Huçulak, Marcio Pacheco, Maria Victoria,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</w:t>
      </w:r>
      <w:r>
        <w:rPr>
          <w:rFonts w:ascii="Arial" w:hAnsi="Arial" w:cs="Arial"/>
          <w:i/>
          <w:sz w:val="24"/>
          <w:szCs w:val="24"/>
        </w:rPr>
        <w:t xml:space="preserve">quião Filho,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(44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Adão Litro, Alexandre Curi, Cantora Mara Lima,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Do Carmo, Gilson de Souza, Luiz C</w:t>
      </w:r>
      <w:r>
        <w:rPr>
          <w:rFonts w:ascii="Arial" w:hAnsi="Arial" w:cs="Arial"/>
          <w:i/>
          <w:sz w:val="24"/>
          <w:szCs w:val="24"/>
        </w:rPr>
        <w:t xml:space="preserve">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 e Renato Freitas (10 Deputados).] </w:t>
      </w:r>
      <w:r>
        <w:rPr>
          <w:rFonts w:ascii="Arial" w:hAnsi="Arial" w:cs="Arial"/>
          <w:sz w:val="24"/>
          <w:szCs w:val="24"/>
        </w:rPr>
        <w:t xml:space="preserve">Com 44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estão </w:t>
      </w:r>
      <w:r>
        <w:rPr>
          <w:rFonts w:ascii="Arial" w:hAnsi="Arial" w:cs="Arial"/>
          <w:b/>
          <w:sz w:val="24"/>
          <w:szCs w:val="24"/>
          <w:u w:val="single"/>
        </w:rPr>
        <w:t>aprovados</w:t>
      </w:r>
      <w:r>
        <w:rPr>
          <w:rFonts w:ascii="Arial" w:hAnsi="Arial" w:cs="Arial"/>
          <w:b/>
          <w:sz w:val="24"/>
          <w:szCs w:val="24"/>
        </w:rPr>
        <w:t xml:space="preserve"> os Projetos.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9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2.ª Discussão do Projeto de Lei n.º 1005/23, de autoria do Poder Executivo, Mensagem n.º 197/2023, que in</w:t>
      </w:r>
      <w:r>
        <w:rPr>
          <w:rFonts w:ascii="Arial" w:hAnsi="Arial" w:cs="Arial"/>
          <w:sz w:val="24"/>
          <w:szCs w:val="24"/>
        </w:rPr>
        <w:t xml:space="preserve">stitui o bônus de resultado de aprendizagem aos servidores que exerçam atividades nas instituições de ensino, nos núcleos regionais de educação, na Secretaria de Estado da Educação e nas unidades a ela vinculadas. Pareceres favoráveis da CCJ e Comissão de </w:t>
      </w:r>
      <w:r>
        <w:rPr>
          <w:rFonts w:ascii="Arial" w:hAnsi="Arial" w:cs="Arial"/>
          <w:sz w:val="24"/>
          <w:szCs w:val="24"/>
        </w:rPr>
        <w:t>Finanças e Tributação. Regime de Urgência. Em discussão. Em votação. Votando.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Pessoal, repito, este Projeto é importante para valorizar os nossos profissionais da educação com bônus e peço a todos que compõem a Base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, inclusive peço para mim mesmo.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Ainda pendentes os voto</w:t>
      </w:r>
      <w:r>
        <w:rPr>
          <w:rFonts w:ascii="Arial" w:hAnsi="Arial" w:cs="Arial"/>
          <w:sz w:val="24"/>
          <w:szCs w:val="24"/>
        </w:rPr>
        <w:t xml:space="preserve">s dos Deputados Adão Litro, Do Carmo, Fabio, Gugu, Hussein,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Moacyr Fadel,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>, Soldado Adriano e Tiago Amaral.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LUIZ FERNANDO GUERRA (UNIÃO): </w:t>
      </w:r>
      <w:r>
        <w:rPr>
          <w:rFonts w:ascii="Arial" w:hAnsi="Arial" w:cs="Arial"/>
          <w:sz w:val="24"/>
          <w:szCs w:val="24"/>
        </w:rPr>
        <w:t>Senhor Presidente, pela ordem, por gentileza.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</w:t>
      </w:r>
      <w:r>
        <w:rPr>
          <w:rFonts w:ascii="Arial" w:hAnsi="Arial" w:cs="Arial"/>
          <w:b/>
          <w:sz w:val="24"/>
          <w:szCs w:val="24"/>
        </w:rPr>
        <w:t xml:space="preserve">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Pois não, Deputado Guerra.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LUIZ FERNANDO GUERRA (UNIÃO): </w:t>
      </w:r>
      <w:r>
        <w:rPr>
          <w:rFonts w:ascii="Arial" w:hAnsi="Arial" w:cs="Arial"/>
          <w:sz w:val="24"/>
          <w:szCs w:val="24"/>
        </w:rPr>
        <w:t xml:space="preserve">Senhor Presidente, recebo agora a informação do Mozart, com pesar, o falecimento do nosso amigo José Carlos de Araújo Vieira, o Zezinho, que foi Superintendente do </w:t>
      </w:r>
      <w:proofErr w:type="gramStart"/>
      <w:r>
        <w:rPr>
          <w:rFonts w:ascii="Arial" w:hAnsi="Arial" w:cs="Arial"/>
          <w:sz w:val="24"/>
          <w:szCs w:val="24"/>
        </w:rPr>
        <w:t>Incra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assessor do IAT, trabalhou no ITCG. Estava no quadro dos colaboradores do IAT. Figura histórica do Paraná, com conhecimento ímpar sobre a geografia e a ocupação territorial do Estado. Uma pessoa realmente do nosso relacionamento de amizade que nos deixa na</w:t>
      </w:r>
      <w:r>
        <w:rPr>
          <w:rFonts w:ascii="Arial" w:hAnsi="Arial" w:cs="Arial"/>
          <w:sz w:val="24"/>
          <w:szCs w:val="24"/>
        </w:rPr>
        <w:t xml:space="preserve"> tarde de hoje. Então, meu voto de pesar e condolências à família e aos amigos.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</w:t>
      </w:r>
      <w:r>
        <w:rPr>
          <w:rFonts w:ascii="Arial" w:hAnsi="Arial" w:cs="Arial"/>
          <w:i/>
          <w:sz w:val="24"/>
          <w:szCs w:val="24"/>
        </w:rPr>
        <w:t xml:space="preserve">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Evandro Araújo, Fabio Oliveira,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>, Lu</w:t>
      </w:r>
      <w:r>
        <w:rPr>
          <w:rFonts w:ascii="Arial" w:hAnsi="Arial" w:cs="Arial"/>
          <w:i/>
          <w:sz w:val="24"/>
          <w:szCs w:val="24"/>
        </w:rPr>
        <w:t xml:space="preserve">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Marcel Micheletto, Marcia Huçulak, Marcio Pacheco, Maria Victoria,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</w:t>
      </w:r>
      <w:r>
        <w:rPr>
          <w:rFonts w:ascii="Arial" w:hAnsi="Arial" w:cs="Arial"/>
          <w:i/>
          <w:sz w:val="24"/>
          <w:szCs w:val="24"/>
        </w:rPr>
        <w:t>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(41 Deputados); </w:t>
      </w:r>
      <w:r>
        <w:rPr>
          <w:rFonts w:ascii="Arial" w:hAnsi="Arial" w:cs="Arial"/>
          <w:b/>
          <w:i/>
          <w:sz w:val="24"/>
          <w:szCs w:val="24"/>
        </w:rPr>
        <w:t xml:space="preserve">Votaram Não: </w:t>
      </w:r>
      <w:r>
        <w:rPr>
          <w:rFonts w:ascii="Arial" w:hAnsi="Arial" w:cs="Arial"/>
          <w:i/>
          <w:sz w:val="24"/>
          <w:szCs w:val="24"/>
        </w:rPr>
        <w:t xml:space="preserve">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Dr. Antenor,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Lemos, Renato Freitas e Requião Filho (7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Gi</w:t>
      </w:r>
      <w:r>
        <w:rPr>
          <w:rFonts w:ascii="Arial" w:hAnsi="Arial" w:cs="Arial"/>
          <w:i/>
          <w:sz w:val="24"/>
          <w:szCs w:val="24"/>
        </w:rPr>
        <w:t xml:space="preserve">lson de Souza, Mabel Canto e Soldado Adriano José (6 Deputados).] </w:t>
      </w:r>
      <w:r>
        <w:rPr>
          <w:rFonts w:ascii="Arial" w:hAnsi="Arial" w:cs="Arial"/>
          <w:sz w:val="24"/>
          <w:szCs w:val="24"/>
        </w:rPr>
        <w:t xml:space="preserve">Com 41 votos favoráveis e 7 votos contrários,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1005/2023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Os itens 10, 11, 12 e 16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vamos fazer</w:t>
      </w:r>
      <w:proofErr w:type="gramEnd"/>
      <w:r>
        <w:rPr>
          <w:rFonts w:ascii="Arial" w:hAnsi="Arial" w:cs="Arial"/>
          <w:sz w:val="24"/>
          <w:szCs w:val="24"/>
        </w:rPr>
        <w:t xml:space="preserve"> votação agrupada.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10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</w:t>
      </w:r>
      <w:r>
        <w:rPr>
          <w:rFonts w:ascii="Arial" w:hAnsi="Arial" w:cs="Arial"/>
          <w:sz w:val="24"/>
          <w:szCs w:val="24"/>
        </w:rPr>
        <w:t>.º 1016/23, de autoria do Poder Executivo, Mensagem n.º 199/2023, que autoriza o Poder Executivo a efetuar doação ao município de Curitiba do imóvel que especifica. Parecer favorável da CCJ.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11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1017/23, de autoria</w:t>
      </w:r>
      <w:r>
        <w:rPr>
          <w:rFonts w:ascii="Arial" w:hAnsi="Arial" w:cs="Arial"/>
          <w:sz w:val="24"/>
          <w:szCs w:val="24"/>
        </w:rPr>
        <w:t xml:space="preserve"> do Poder Executivo, Mensagem n.º 200/2023, que autoriza o Poder Executivo a efetuar doação ao município de Paulo </w:t>
      </w:r>
      <w:proofErr w:type="spellStart"/>
      <w:r>
        <w:rPr>
          <w:rFonts w:ascii="Arial" w:hAnsi="Arial" w:cs="Arial"/>
          <w:sz w:val="24"/>
          <w:szCs w:val="24"/>
        </w:rPr>
        <w:t>Frontin</w:t>
      </w:r>
      <w:proofErr w:type="spellEnd"/>
      <w:r>
        <w:rPr>
          <w:rFonts w:ascii="Arial" w:hAnsi="Arial" w:cs="Arial"/>
          <w:sz w:val="24"/>
          <w:szCs w:val="24"/>
        </w:rPr>
        <w:t xml:space="preserve"> do imóvel que especifica. Parecer favorável da CCJ.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12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1018/23, de autoria do Poder </w:t>
      </w:r>
      <w:r>
        <w:rPr>
          <w:rFonts w:ascii="Arial" w:hAnsi="Arial" w:cs="Arial"/>
          <w:sz w:val="24"/>
          <w:szCs w:val="24"/>
        </w:rPr>
        <w:t>Executivo, Mensagem n.º 201/2023, autoriza o Poder Executivo, por intermédio do Instituto de Desenvolvimento Rural do Paraná, a efetuar a doação ao município de Primeiro de Maio do imóvel que especifica. Parecer favorável da CCJ.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16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2.ª Discussão do</w:t>
      </w:r>
      <w:r>
        <w:rPr>
          <w:rFonts w:ascii="Arial" w:hAnsi="Arial" w:cs="Arial"/>
          <w:sz w:val="24"/>
          <w:szCs w:val="24"/>
        </w:rPr>
        <w:t xml:space="preserve"> Projeto de Lei n.º 1030/23, de autoria do Poder Executivo, mensagem n.º 207/2023, que autoriza o Poder Executivo a efetuar a doação, ao município de Loanda, do imóvel que especifica.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Em discussão. Em votação. Votando.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Pedimos</w:t>
      </w:r>
      <w:r>
        <w:rPr>
          <w:rFonts w:ascii="Arial" w:hAnsi="Arial" w:cs="Arial"/>
          <w:sz w:val="24"/>
          <w:szCs w:val="24"/>
        </w:rPr>
        <w:t xml:space="preserve">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Dr. Antenor, Evandro Araújo, Fabio Oliveira, Flavia Francischini, Gilberto Ribeiro,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Marcel Micheletto, Mar</w:t>
      </w:r>
      <w:r>
        <w:rPr>
          <w:rFonts w:ascii="Arial" w:hAnsi="Arial" w:cs="Arial"/>
          <w:i/>
          <w:sz w:val="24"/>
          <w:szCs w:val="24"/>
        </w:rPr>
        <w:t xml:space="preserve">cia Huçulak, Marcio Pacheco, Maria Victoria, Marli Paulino, Matheus Vermelho,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</w:t>
      </w:r>
      <w:r>
        <w:rPr>
          <w:rFonts w:ascii="Arial" w:hAnsi="Arial" w:cs="Arial"/>
          <w:i/>
          <w:sz w:val="24"/>
          <w:szCs w:val="24"/>
        </w:rPr>
        <w:t xml:space="preserve">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(43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Douglas Fabrício,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Canto, Moacyr Fadel e Tiago Amaral (11 Deputados).] </w:t>
      </w:r>
      <w:r>
        <w:rPr>
          <w:rFonts w:ascii="Arial" w:hAnsi="Arial" w:cs="Arial"/>
          <w:sz w:val="24"/>
          <w:szCs w:val="24"/>
        </w:rPr>
        <w:t xml:space="preserve">Com 43 votos favoráveis e </w:t>
      </w:r>
      <w:r>
        <w:rPr>
          <w:rFonts w:ascii="Arial" w:hAnsi="Arial" w:cs="Arial"/>
          <w:sz w:val="24"/>
          <w:szCs w:val="24"/>
        </w:rPr>
        <w:t xml:space="preserve">nenhum voto contrário, </w:t>
      </w:r>
      <w:r>
        <w:rPr>
          <w:rFonts w:ascii="Arial" w:hAnsi="Arial" w:cs="Arial"/>
          <w:b/>
          <w:sz w:val="24"/>
          <w:szCs w:val="24"/>
        </w:rPr>
        <w:t xml:space="preserve">estão </w:t>
      </w:r>
      <w:r>
        <w:rPr>
          <w:rFonts w:ascii="Arial" w:hAnsi="Arial" w:cs="Arial"/>
          <w:b/>
          <w:sz w:val="24"/>
          <w:szCs w:val="24"/>
          <w:u w:val="single"/>
        </w:rPr>
        <w:t>aprovados</w:t>
      </w:r>
      <w:r>
        <w:rPr>
          <w:rFonts w:ascii="Arial" w:hAnsi="Arial" w:cs="Arial"/>
          <w:b/>
          <w:sz w:val="24"/>
          <w:szCs w:val="24"/>
        </w:rPr>
        <w:t xml:space="preserve"> os Projetos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13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1019/23, de autoria do Poder Executivo, Mensagem n.º 202/2023, que estabelece os requisitos e as condições para que a Procuradoria-Geral do Estado e os devedo</w:t>
      </w:r>
      <w:r>
        <w:rPr>
          <w:rFonts w:ascii="Arial" w:hAnsi="Arial" w:cs="Arial"/>
          <w:sz w:val="24"/>
          <w:szCs w:val="24"/>
        </w:rPr>
        <w:t xml:space="preserve">res ou as partes adversas realizem transação resolutiva de litígio relativo a créditos de natureza tributária ou não tributária da administração direta e autárquica do estado do </w:t>
      </w:r>
      <w:proofErr w:type="gramStart"/>
      <w:r>
        <w:rPr>
          <w:rFonts w:ascii="Arial" w:hAnsi="Arial" w:cs="Arial"/>
          <w:sz w:val="24"/>
          <w:szCs w:val="24"/>
        </w:rPr>
        <w:t>paraná</w:t>
      </w:r>
      <w:proofErr w:type="gramEnd"/>
      <w:r>
        <w:rPr>
          <w:rFonts w:ascii="Arial" w:hAnsi="Arial" w:cs="Arial"/>
          <w:sz w:val="24"/>
          <w:szCs w:val="24"/>
        </w:rPr>
        <w:t xml:space="preserve">. Regime de Urgência. </w:t>
      </w:r>
      <w:r>
        <w:rPr>
          <w:rFonts w:ascii="Arial" w:hAnsi="Arial" w:cs="Arial"/>
          <w:b/>
          <w:bCs/>
          <w:sz w:val="24"/>
          <w:szCs w:val="24"/>
          <w:u w:val="single"/>
        </w:rPr>
        <w:t>Está sendo retirado</w:t>
      </w:r>
      <w:r>
        <w:rPr>
          <w:rFonts w:ascii="Arial" w:hAnsi="Arial" w:cs="Arial"/>
          <w:b/>
          <w:bCs/>
          <w:sz w:val="24"/>
          <w:szCs w:val="24"/>
        </w:rPr>
        <w:t>, porque foi prejudicado na Ses</w:t>
      </w:r>
      <w:r>
        <w:rPr>
          <w:rFonts w:ascii="Arial" w:hAnsi="Arial" w:cs="Arial"/>
          <w:b/>
          <w:bCs/>
          <w:sz w:val="24"/>
          <w:szCs w:val="24"/>
        </w:rPr>
        <w:t>são anterior.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14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1020/23, de autoria do Poder Executivo, Mensagem n.º 203/2023, que altera 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21.729, de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novembro de 2023, que fixa o efetivo do Corpo de Bombeiros Militar do Estado do Paraná. </w:t>
      </w:r>
      <w:r>
        <w:rPr>
          <w:rFonts w:ascii="Arial" w:hAnsi="Arial" w:cs="Arial"/>
          <w:sz w:val="24"/>
          <w:szCs w:val="24"/>
        </w:rPr>
        <w:t>Pareceres favoráveis da CCJ e Comissão de Finanças e Tributação. Regime de Urgência. Em discussão o projeto. Em votação. Votando.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FE3BF7" w:rsidRDefault="009C51E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Couto, seu</w:t>
      </w:r>
      <w:r>
        <w:rPr>
          <w:rFonts w:ascii="Arial" w:hAnsi="Arial" w:cs="Arial"/>
          <w:sz w:val="24"/>
          <w:szCs w:val="24"/>
        </w:rPr>
        <w:t xml:space="preserve"> voto,</w:t>
      </w:r>
      <w:r>
        <w:rPr>
          <w:rFonts w:ascii="Arial" w:hAnsi="Arial"/>
          <w:sz w:val="24"/>
          <w:szCs w:val="24"/>
        </w:rPr>
        <w:t xml:space="preserve"> Do Carmo, Adão Litro. Deputado Adão Litro, seu voto, por favor. Ana Júlia, Do Carmo, Fabio, Professor Lemos, Requião e Tiago Amaral. Votação encerrada: </w:t>
      </w:r>
      <w:r>
        <w:rPr>
          <w:rFonts w:ascii="Arial" w:hAnsi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</w:t>
      </w:r>
      <w:r>
        <w:rPr>
          <w:rFonts w:ascii="Arial" w:hAnsi="Arial" w:cs="Arial"/>
          <w:i/>
          <w:sz w:val="24"/>
          <w:szCs w:val="24"/>
        </w:rPr>
        <w:t xml:space="preserve">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Oliveira, Flavia Francischini,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>, Gugu Bue</w:t>
      </w:r>
      <w:r>
        <w:rPr>
          <w:rFonts w:ascii="Arial" w:hAnsi="Arial" w:cs="Arial"/>
          <w:i/>
          <w:sz w:val="24"/>
          <w:szCs w:val="24"/>
        </w:rPr>
        <w:t xml:space="preserve">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Marcel Micheletto, Marcia Huçulak, Marcio Pacheco, Maria Victoria,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Paulo Gomes, Prof</w:t>
      </w:r>
      <w:r>
        <w:rPr>
          <w:rFonts w:ascii="Arial" w:hAnsi="Arial" w:cs="Arial"/>
          <w:i/>
          <w:sz w:val="24"/>
          <w:szCs w:val="24"/>
        </w:rPr>
        <w:t xml:space="preserve">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Cantora Mara Lima,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Do Car</w:t>
      </w:r>
      <w:r>
        <w:rPr>
          <w:rFonts w:ascii="Arial" w:hAnsi="Arial" w:cs="Arial"/>
          <w:i/>
          <w:sz w:val="24"/>
          <w:szCs w:val="24"/>
        </w:rPr>
        <w:t>mo, Gilson de Souza e Mabel Canto (</w:t>
      </w:r>
      <w:proofErr w:type="gramStart"/>
      <w:r>
        <w:rPr>
          <w:rFonts w:ascii="Arial" w:hAnsi="Arial" w:cs="Arial"/>
          <w:i/>
          <w:sz w:val="24"/>
          <w:szCs w:val="24"/>
        </w:rPr>
        <w:t>7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Deputados).] </w:t>
      </w:r>
      <w:r>
        <w:rPr>
          <w:rFonts w:ascii="Arial" w:hAnsi="Arial" w:cs="Arial"/>
          <w:sz w:val="24"/>
          <w:szCs w:val="24"/>
        </w:rPr>
        <w:t xml:space="preserve">Com 47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1020/23.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15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1021/2023, de autoria do Poder Executivo, Mensagem n.º 204/2023, qu</w:t>
      </w:r>
      <w:r>
        <w:rPr>
          <w:rFonts w:ascii="Arial" w:hAnsi="Arial" w:cs="Arial"/>
          <w:sz w:val="24"/>
          <w:szCs w:val="24"/>
        </w:rPr>
        <w:t xml:space="preserve">e altera dispositivos da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11.713, de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maio de 1997, que dispõe sobre as carreiras do pessoal docente e técnico-administrativo das instituições de ensino superior do Estado do Paraná, dispõe sobre o plantão docente e plantão docente de sobreaviso</w:t>
      </w:r>
      <w:r>
        <w:rPr>
          <w:rFonts w:ascii="Arial" w:hAnsi="Arial" w:cs="Arial"/>
          <w:sz w:val="24"/>
          <w:szCs w:val="24"/>
        </w:rPr>
        <w:t xml:space="preserve"> no âmbito das Universidades Estaduais do Estado do Paraná, e dá outras providências. Pareceres favoráveis da CCJ e Comissão de Finanças e Tributação. Regime de Urgência.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Sobre o Projeto: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Emenda de Plenário n.º 1</w:t>
      </w:r>
      <w:r>
        <w:rPr>
          <w:rFonts w:ascii="Arial" w:hAnsi="Arial" w:cs="Arial"/>
          <w:sz w:val="24"/>
          <w:szCs w:val="24"/>
        </w:rPr>
        <w:t xml:space="preserve">, dos Deputados Doutor Antenor,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Ana Júlia,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Mabel Canto,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Professor Lemos; </w:t>
      </w:r>
      <w:r>
        <w:rPr>
          <w:rFonts w:ascii="Arial" w:hAnsi="Arial" w:cs="Arial"/>
          <w:sz w:val="24"/>
          <w:szCs w:val="24"/>
          <w:u w:val="single"/>
        </w:rPr>
        <w:t>Emenda de Plenário n.º 2</w:t>
      </w:r>
      <w:r>
        <w:rPr>
          <w:rFonts w:ascii="Arial" w:hAnsi="Arial" w:cs="Arial"/>
          <w:sz w:val="24"/>
          <w:szCs w:val="24"/>
        </w:rPr>
        <w:t xml:space="preserve">, dos Deputados Ana Júlia,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Doutor Antenor,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 e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</w:t>
      </w:r>
      <w:r>
        <w:rPr>
          <w:rFonts w:ascii="Arial" w:hAnsi="Arial" w:cs="Arial"/>
          <w:sz w:val="24"/>
          <w:szCs w:val="24"/>
          <w:u w:val="single"/>
        </w:rPr>
        <w:t>lenário n.º 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dos Deputados Gugu Bueno, Márcia Huçulak, Thiago </w:t>
      </w:r>
      <w:proofErr w:type="spellStart"/>
      <w:r>
        <w:rPr>
          <w:rFonts w:ascii="Arial" w:hAnsi="Arial" w:cs="Arial"/>
          <w:sz w:val="24"/>
          <w:szCs w:val="24"/>
        </w:rPr>
        <w:t>Bührer</w:t>
      </w:r>
      <w:proofErr w:type="spellEnd"/>
      <w:r>
        <w:rPr>
          <w:rFonts w:ascii="Arial" w:hAnsi="Arial" w:cs="Arial"/>
          <w:sz w:val="24"/>
          <w:szCs w:val="24"/>
        </w:rPr>
        <w:t xml:space="preserve">, Batatinha, Matheus Vermelho, Márcio Pacheco e Soldado Adriano José; </w:t>
      </w:r>
      <w:r>
        <w:rPr>
          <w:rFonts w:ascii="Arial" w:hAnsi="Arial" w:cs="Arial"/>
          <w:sz w:val="24"/>
          <w:szCs w:val="24"/>
          <w:u w:val="single"/>
        </w:rPr>
        <w:t>Emenda de Plenário n.º 4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dos Deputados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Evandro Araújo,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>, Márcia Huçulak, Mab</w:t>
      </w:r>
      <w:r>
        <w:rPr>
          <w:rFonts w:ascii="Arial" w:hAnsi="Arial" w:cs="Arial"/>
          <w:sz w:val="24"/>
          <w:szCs w:val="24"/>
        </w:rPr>
        <w:t xml:space="preserve">el Canto, Márcio Pacheco,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 e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5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dos Deputados Evandro Araújo,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Márcia Huçulak, Mabel Canto, Márcio Pacheco,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 e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6</w:t>
      </w:r>
      <w:r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urini</w:t>
      </w:r>
      <w:proofErr w:type="spellEnd"/>
      <w:r>
        <w:rPr>
          <w:rFonts w:ascii="Arial" w:hAnsi="Arial" w:cs="Arial"/>
          <w:sz w:val="24"/>
          <w:szCs w:val="24"/>
        </w:rPr>
        <w:t xml:space="preserve">, Márcia Huçulak, Mabel Canto, Márcio Pacheco,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 e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7</w:t>
      </w:r>
      <w:r>
        <w:rPr>
          <w:rFonts w:ascii="Arial" w:hAnsi="Arial" w:cs="Arial"/>
          <w:sz w:val="24"/>
          <w:szCs w:val="24"/>
        </w:rPr>
        <w:t xml:space="preserve">, dos Deputados Evandro Araújo,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Márcia Huçulak, Mabel Canto, Márcio Pacheco,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 e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8</w:t>
      </w:r>
      <w:r>
        <w:rPr>
          <w:rFonts w:ascii="Arial" w:hAnsi="Arial" w:cs="Arial"/>
          <w:sz w:val="24"/>
          <w:szCs w:val="24"/>
        </w:rPr>
        <w:t xml:space="preserve">, dos Deputados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Evandro Araújo,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Márcia Huçulak, Mabel Canto, Márcio Pacheco,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 e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9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dos Deputados Requião Filho, Doutor Antenor,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Professor Lemos; </w:t>
      </w:r>
      <w:r>
        <w:rPr>
          <w:rFonts w:ascii="Arial" w:hAnsi="Arial" w:cs="Arial"/>
          <w:sz w:val="24"/>
          <w:szCs w:val="24"/>
          <w:u w:val="single"/>
        </w:rPr>
        <w:t>Emenda de Plenário n.º 10</w:t>
      </w:r>
      <w:r>
        <w:rPr>
          <w:rFonts w:ascii="Arial" w:hAnsi="Arial" w:cs="Arial"/>
          <w:sz w:val="24"/>
          <w:szCs w:val="24"/>
        </w:rPr>
        <w:t xml:space="preserve">, dos Deputados Requião Filho, Doutor Antenor,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Professor Lemos.) </w:t>
      </w:r>
      <w:r>
        <w:rPr>
          <w:rFonts w:ascii="Arial" w:hAnsi="Arial" w:cs="Arial"/>
          <w:b/>
          <w:sz w:val="24"/>
          <w:szCs w:val="24"/>
        </w:rPr>
        <w:t xml:space="preserve">O Projeto recebeu Emendas e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REQUERIMENTO.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3197/2023,</w:t>
      </w:r>
      <w:r>
        <w:rPr>
          <w:rFonts w:ascii="Arial" w:hAnsi="Arial" w:cs="Arial"/>
          <w:sz w:val="24"/>
          <w:szCs w:val="24"/>
        </w:rPr>
        <w:t xml:space="preserve"> do Deputado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solicitando dispensa de votação de Redação Final para os Projetos de Lei em segunda discussão na Ordem do Dia, que foram aprovados sem emendas. Deputados que aprovam permaneçam como estão.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E3BF7" w:rsidRDefault="009C51E8">
      <w:pPr>
        <w:tabs>
          <w:tab w:val="center" w:pos="4252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</w:t>
      </w:r>
      <w:r>
        <w:rPr>
          <w:rFonts w:ascii="Arial" w:hAnsi="Arial" w:cs="Arial"/>
          <w:b/>
          <w:sz w:val="24"/>
          <w:szCs w:val="24"/>
        </w:rPr>
        <w:t xml:space="preserve">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PSDB):</w:t>
      </w:r>
      <w:r>
        <w:rPr>
          <w:rFonts w:ascii="Arial" w:hAnsi="Arial" w:cs="Arial"/>
          <w:sz w:val="24"/>
          <w:szCs w:val="24"/>
        </w:rPr>
        <w:t xml:space="preserve"> Nada mais havendo a ser tratado, encerro a presente Sessão.</w:t>
      </w:r>
    </w:p>
    <w:p w:rsidR="00FE3BF7" w:rsidRDefault="009C51E8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FE3BF7" w:rsidRDefault="009C51E8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16h53, tendo sido lavrada a Ata para fins de publicação em atendimento ao disposto no art. 139 da Resolução n.º 11 de 23/8/2016, Re</w:t>
      </w:r>
      <w:r>
        <w:rPr>
          <w:rFonts w:ascii="Arial" w:hAnsi="Arial" w:cs="Arial"/>
          <w:sz w:val="24"/>
          <w:szCs w:val="24"/>
        </w:rPr>
        <w:t>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FE3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1E8" w:rsidRDefault="009C51E8" w:rsidP="009C51E8">
      <w:pPr>
        <w:spacing w:after="0" w:line="240" w:lineRule="auto"/>
      </w:pPr>
      <w:r>
        <w:separator/>
      </w:r>
    </w:p>
  </w:endnote>
  <w:endnote w:type="continuationSeparator" w:id="0">
    <w:p w:rsidR="009C51E8" w:rsidRDefault="009C51E8" w:rsidP="009C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E8" w:rsidRDefault="009C51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68556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C51E8" w:rsidRDefault="009C51E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51E8" w:rsidRDefault="009C51E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E8" w:rsidRDefault="009C51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1E8" w:rsidRDefault="009C51E8" w:rsidP="009C51E8">
      <w:pPr>
        <w:spacing w:after="0" w:line="240" w:lineRule="auto"/>
      </w:pPr>
      <w:r>
        <w:separator/>
      </w:r>
    </w:p>
  </w:footnote>
  <w:footnote w:type="continuationSeparator" w:id="0">
    <w:p w:rsidR="009C51E8" w:rsidRDefault="009C51E8" w:rsidP="009C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E8" w:rsidRDefault="009C51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E8" w:rsidRDefault="009C51E8">
    <w:pPr>
      <w:pStyle w:val="Cabealho"/>
    </w:pPr>
  </w:p>
  <w:p w:rsidR="009C51E8" w:rsidRPr="009C51E8" w:rsidRDefault="009C51E8" w:rsidP="009C51E8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9C51E8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5358E3B5" wp14:editId="1424679B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51E8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9C51E8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9C51E8" w:rsidRPr="009C51E8" w:rsidRDefault="009C51E8" w:rsidP="009C51E8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9C51E8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9C51E8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9C51E8" w:rsidRPr="009C51E8" w:rsidRDefault="009C51E8" w:rsidP="009C51E8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9C51E8" w:rsidRPr="009C51E8" w:rsidRDefault="009C51E8" w:rsidP="009C51E8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9C51E8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9C51E8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9C51E8" w:rsidRDefault="009C51E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E8" w:rsidRDefault="009C51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3BF7"/>
    <w:rsid w:val="009C51E8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C5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1E8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9C5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1E8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2780</Words>
  <Characters>15018</Characters>
  <Application>Microsoft Office Word</Application>
  <DocSecurity>0</DocSecurity>
  <Lines>125</Lines>
  <Paragraphs>35</Paragraphs>
  <ScaleCrop>false</ScaleCrop>
  <Company>Hewlett-Packard Company</Company>
  <LinksUpToDate>false</LinksUpToDate>
  <CharactersWithSpaces>17763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2023-12-12T09:46:00Z</dcterms:created>
  <dcterms:modified xsi:type="dcterms:W3CDTF">2025-07-28T17:35:00Z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