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4D2" w:rsidRDefault="007832AC">
      <w:pPr>
        <w:spacing w:before="113" w:after="113" w:line="360" w:lineRule="auto"/>
        <w:jc w:val="center"/>
      </w:pPr>
      <w:r>
        <w:rPr>
          <w:rFonts w:ascii="Arial" w:hAnsi="Arial" w:cs="Arial"/>
          <w:b/>
          <w:bCs/>
          <w:sz w:val="24"/>
          <w:szCs w:val="24"/>
        </w:rPr>
        <w:t>ASSEMBLEIA LEGISLATIVA DO ESTADO DO PARANÁ</w:t>
      </w:r>
    </w:p>
    <w:p w:rsidR="00C974D2" w:rsidRDefault="007832AC">
      <w:pPr>
        <w:spacing w:before="113" w:after="113" w:line="360" w:lineRule="auto"/>
        <w:jc w:val="center"/>
      </w:pPr>
      <w:r>
        <w:rPr>
          <w:rFonts w:ascii="Arial" w:hAnsi="Arial" w:cs="Arial"/>
          <w:b/>
          <w:bCs/>
          <w:sz w:val="24"/>
          <w:szCs w:val="24"/>
        </w:rPr>
        <w:t>PALÁCIO XIX DE DEZEMBRO</w:t>
      </w:r>
    </w:p>
    <w:p w:rsidR="00C974D2" w:rsidRDefault="007832AC">
      <w:pPr>
        <w:spacing w:before="113" w:after="113" w:line="360" w:lineRule="auto"/>
        <w:jc w:val="center"/>
      </w:pPr>
      <w:r>
        <w:rPr>
          <w:rFonts w:ascii="Arial" w:hAnsi="Arial" w:cs="Arial"/>
          <w:b/>
          <w:bCs/>
          <w:sz w:val="24"/>
          <w:szCs w:val="24"/>
        </w:rPr>
        <w:t>DIRETORIA LEGISLATIVA</w:t>
      </w:r>
    </w:p>
    <w:p w:rsidR="00C974D2" w:rsidRDefault="00C974D2">
      <w:pPr>
        <w:spacing w:before="113" w:after="113" w:line="360" w:lineRule="auto"/>
        <w:jc w:val="center"/>
        <w:rPr>
          <w:rFonts w:ascii="Arial" w:hAnsi="Arial" w:cs="Arial"/>
          <w:b/>
          <w:bCs/>
          <w:sz w:val="24"/>
          <w:szCs w:val="24"/>
        </w:rPr>
      </w:pPr>
    </w:p>
    <w:p w:rsidR="00C974D2" w:rsidRDefault="007832AC">
      <w:pPr>
        <w:spacing w:before="113" w:after="113" w:line="360" w:lineRule="auto"/>
        <w:jc w:val="center"/>
      </w:pPr>
      <w:r>
        <w:rPr>
          <w:rFonts w:ascii="Arial" w:hAnsi="Arial" w:cs="Arial"/>
          <w:b/>
          <w:bCs/>
          <w:sz w:val="24"/>
          <w:szCs w:val="24"/>
        </w:rPr>
        <w:t>Sessão Ordinária do dia 25 de outubro de 2023, antecipada para o dia 24 de outubro de 2023 - Ata n.º 103.</w:t>
      </w:r>
    </w:p>
    <w:p w:rsidR="00C974D2" w:rsidRDefault="007832AC">
      <w:pPr>
        <w:pStyle w:val="SemEspaamento"/>
        <w:spacing w:before="113" w:after="113" w:line="360" w:lineRule="auto"/>
        <w:jc w:val="both"/>
        <w:rPr>
          <w:lang w:val="pt-PT"/>
        </w:rPr>
      </w:pPr>
      <w:r>
        <w:rPr>
          <w:rFonts w:ascii="Arial" w:hAnsi="Arial" w:cs="Arial"/>
          <w:sz w:val="24"/>
          <w:szCs w:val="24"/>
          <w:lang w:val="pt-PT"/>
        </w:rPr>
        <w:t xml:space="preserve">Aos vinte e quatro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cinquenta e três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r>
        <w:rPr>
          <w:rFonts w:ascii="Arial" w:hAnsi="Arial" w:cs="Arial"/>
          <w:b/>
          <w:sz w:val="24"/>
          <w:szCs w:val="24"/>
        </w:rPr>
        <w:t xml:space="preserve">Adão Litro </w:t>
      </w:r>
      <w:r>
        <w:rPr>
          <w:rFonts w:ascii="Arial" w:hAnsi="Arial" w:cs="Arial"/>
          <w:sz w:val="24"/>
          <w:szCs w:val="24"/>
        </w:rPr>
        <w:t>(na função de 2.</w:t>
      </w:r>
      <w:r>
        <w:rPr>
          <w:rFonts w:ascii="Arial" w:hAnsi="Arial" w:cs="Arial"/>
          <w:sz w:val="24"/>
          <w:szCs w:val="24"/>
          <w:vertAlign w:val="superscript"/>
        </w:rPr>
        <w:t>º</w:t>
      </w:r>
      <w:r>
        <w:rPr>
          <w:rFonts w:ascii="Arial" w:hAnsi="Arial" w:cs="Arial"/>
          <w:sz w:val="24"/>
          <w:szCs w:val="24"/>
        </w:rPr>
        <w:t xml:space="preserve">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103.ª Sessão Ordinária da 1.ª Sessão Legislativa da 20.ª Legislatura.</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w:t>
      </w:r>
      <w:r>
        <w:rPr>
          <w:rFonts w:ascii="Arial" w:hAnsi="Arial" w:cs="Arial"/>
          <w:b/>
          <w:bCs/>
          <w:sz w:val="24"/>
          <w:szCs w:val="24"/>
        </w:rPr>
        <w:t xml:space="preserve">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 xml:space="preserve">“Sob a proteção de Deus”, </w:t>
      </w:r>
      <w:r>
        <w:rPr>
          <w:rFonts w:ascii="Arial" w:hAnsi="Arial" w:cs="Arial"/>
          <w:sz w:val="24"/>
          <w:szCs w:val="24"/>
        </w:rPr>
        <w:t>iniciamos a nossa Sessão Ordinária antecipada de quarta-feira. Solicito ao Deputado Adão Litro que proceda à leitura da Ata da Sessão anterior.</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Adão Litro – PSD): </w:t>
      </w:r>
      <w:r>
        <w:rPr>
          <w:rFonts w:ascii="Arial" w:hAnsi="Arial" w:cs="Arial"/>
          <w:sz w:val="24"/>
          <w:szCs w:val="24"/>
        </w:rPr>
        <w:t xml:space="preserve">Sim, Sr. Presidente. (Procedeu à leitura da Ata da 102.ª Sessão Ordinária, de 24 de outubro de 2023.) É o que 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w:t>
      </w:r>
      <w:r>
        <w:rPr>
          <w:rFonts w:ascii="Arial" w:hAnsi="Arial" w:cs="Arial"/>
          <w:sz w:val="24"/>
          <w:szCs w:val="24"/>
        </w:rPr>
        <w:t xml:space="preserve">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C974D2" w:rsidRDefault="007832AC">
      <w:pPr>
        <w:spacing w:before="113" w:after="113" w:line="360" w:lineRule="auto"/>
        <w:jc w:val="both"/>
      </w:pPr>
      <w:r>
        <w:rPr>
          <w:rFonts w:ascii="Arial" w:hAnsi="Arial" w:cs="Arial"/>
          <w:sz w:val="24"/>
          <w:szCs w:val="24"/>
        </w:rPr>
        <w:t xml:space="preserve">Não há Expediente a ser lido, vamos à </w:t>
      </w:r>
      <w:r>
        <w:rPr>
          <w:rFonts w:ascii="Arial" w:hAnsi="Arial" w:cs="Arial"/>
          <w:b/>
          <w:bCs/>
          <w:sz w:val="24"/>
          <w:szCs w:val="24"/>
          <w:u w:val="single"/>
        </w:rPr>
        <w:t>Ordem do Dia</w:t>
      </w:r>
      <w:r>
        <w:rPr>
          <w:rFonts w:ascii="Arial" w:hAnsi="Arial" w:cs="Arial"/>
          <w:b/>
          <w:bCs/>
          <w:sz w:val="24"/>
          <w:szCs w:val="24"/>
        </w:rPr>
        <w:t>.</w:t>
      </w:r>
    </w:p>
    <w:p w:rsidR="00C974D2" w:rsidRDefault="007832AC">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C974D2" w:rsidRDefault="007832AC">
      <w:pPr>
        <w:spacing w:before="113" w:after="113" w:line="360" w:lineRule="auto"/>
        <w:jc w:val="both"/>
        <w:rPr>
          <w:lang w:val="pt-PT"/>
        </w:rPr>
      </w:pPr>
      <w:r>
        <w:rPr>
          <w:rFonts w:ascii="Arial" w:hAnsi="Arial" w:cs="Arial"/>
          <w:b/>
          <w:bCs/>
          <w:sz w:val="24"/>
          <w:szCs w:val="24"/>
          <w:lang w:val="pt-PT"/>
        </w:rPr>
        <w:t xml:space="preserve">[Iniciou-se a apreciação das </w:t>
      </w:r>
      <w:r>
        <w:rPr>
          <w:rFonts w:ascii="Arial" w:hAnsi="Arial" w:cs="Arial"/>
          <w:b/>
          <w:bCs/>
          <w:sz w:val="24"/>
          <w:szCs w:val="24"/>
          <w:lang w:val="pt-PT"/>
        </w:rPr>
        <w:t>matérias constantes da Ordem do Dia</w:t>
      </w:r>
      <w:r>
        <w:rPr>
          <w:rFonts w:ascii="Arial" w:hAnsi="Arial" w:cs="Arial"/>
          <w:b/>
          <w:sz w:val="24"/>
          <w:szCs w:val="24"/>
          <w:lang w:val="pt-PT"/>
        </w:rPr>
        <w:t>.</w:t>
      </w:r>
      <w:r>
        <w:rPr>
          <w:rFonts w:ascii="Arial" w:hAnsi="Arial" w:cs="Arial"/>
          <w:sz w:val="24"/>
          <w:szCs w:val="24"/>
          <w:lang w:val="pt-PT"/>
        </w:rPr>
        <w:t xml:space="preserve"> </w:t>
      </w:r>
      <w:r>
        <w:rPr>
          <w:rFonts w:ascii="Arial" w:hAnsi="Arial" w:cs="Arial"/>
          <w:b/>
          <w:bCs/>
          <w:sz w:val="24"/>
          <w:szCs w:val="24"/>
          <w:lang w:val="pt-PT"/>
        </w:rPr>
        <w:t xml:space="preserve">Presidente sem voto. Votações realizadas pelo processo simbólico ou através de aplicativo para votações. Para cômputo do quórum, registrou-se a </w:t>
      </w:r>
      <w:r>
        <w:rPr>
          <w:rFonts w:ascii="Arial" w:hAnsi="Arial" w:cs="Arial"/>
          <w:b/>
          <w:bCs/>
          <w:sz w:val="24"/>
          <w:szCs w:val="24"/>
          <w:lang w:val="pt-PT"/>
        </w:rPr>
        <w:lastRenderedPageBreak/>
        <w:t xml:space="preserve">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w:t>
      </w:r>
      <w:r>
        <w:rPr>
          <w:rFonts w:ascii="Arial" w:hAnsi="Arial" w:cs="Arial"/>
          <w:i/>
          <w:iCs/>
          <w:sz w:val="24"/>
          <w:szCs w:val="24"/>
          <w:lang w:val="pt-PT"/>
        </w:rPr>
        <w:t>),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Cobra Repórter (PSD)</w:t>
      </w:r>
      <w:r>
        <w:rPr>
          <w:rFonts w:ascii="Arial" w:hAnsi="Arial" w:cs="Arial"/>
          <w:b/>
          <w:bCs/>
          <w:i/>
          <w:iCs/>
          <w:sz w:val="24"/>
          <w:szCs w:val="24"/>
          <w:lang w:val="pt-PT"/>
        </w:rPr>
        <w:t xml:space="preserve">, </w:t>
      </w:r>
      <w:r>
        <w:rPr>
          <w:rFonts w:ascii="Arial" w:hAnsi="Arial" w:cs="Arial"/>
          <w:i/>
          <w:iCs/>
          <w:sz w:val="24"/>
          <w:szCs w:val="24"/>
          <w:lang w:val="pt-PT"/>
        </w:rPr>
        <w:t xml:space="preserve">Cloara Pinheiro (PSD), </w:t>
      </w:r>
      <w:r>
        <w:rPr>
          <w:rFonts w:ascii="Arial" w:hAnsi="Arial" w:cs="Arial"/>
          <w:i/>
          <w:iCs/>
          <w:sz w:val="24"/>
          <w:szCs w:val="24"/>
          <w:lang w:val="pt-PT"/>
        </w:rPr>
        <w:t>Cristina Silvestri (PSDB), Delegado Jacovós (PL), Delegado Tito Barichello (UNIÃO), Denian Couto (PODE), Do Carmo (UNIÃO),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Gilson de Sou</w:t>
      </w:r>
      <w:r>
        <w:rPr>
          <w:rFonts w:ascii="Arial" w:hAnsi="Arial" w:cs="Arial"/>
          <w:i/>
          <w:iCs/>
          <w:sz w:val="24"/>
          <w:szCs w:val="24"/>
          <w:lang w:val="pt-PT"/>
        </w:rPr>
        <w:t xml:space="preserve">za (PL), Goura (PDT), Gugu Bueno (PSD), Hussein Bakri (PSD), Luciana Rafagnin (PT), Luiz Corti (PSB), Luiz Claudio Romanelli (PSD), Luiz Fernando Guerra (UNIÃO), Mabel Canto (PSDB), Marcel Micheletto (PL), Márcia Huçulak (PSD), Marcio Pacheco (REP), Maria </w:t>
      </w:r>
      <w:r>
        <w:rPr>
          <w:rFonts w:ascii="Arial" w:hAnsi="Arial" w:cs="Arial"/>
          <w:i/>
          <w:iCs/>
          <w:sz w:val="24"/>
          <w:szCs w:val="24"/>
          <w:lang w:val="pt-PT"/>
        </w:rPr>
        <w:t>Victória (PP), Marli Paulino (SD), Matheus Vermelho (UNIÃO); Moacyr Fadel (PSD), Nelson Justus (UNIÃO), Ney Leprevost (UNIÃO), Paulo Gomes (PP), Professor Lemos (PT), Reichembach (PSD), Renato Freitas (PT), Requião Filho (PT), Ricardo Arruda (PL), Samuel D</w:t>
      </w:r>
      <w:r>
        <w:rPr>
          <w:rFonts w:ascii="Arial" w:hAnsi="Arial" w:cs="Arial"/>
          <w:i/>
          <w:iCs/>
          <w:sz w:val="24"/>
          <w:szCs w:val="24"/>
          <w:lang w:val="pt-PT"/>
        </w:rPr>
        <w:t>antas (SD), Soldado Adriano José (PP)</w:t>
      </w:r>
      <w:r>
        <w:rPr>
          <w:rFonts w:ascii="Arial" w:hAnsi="Arial" w:cs="Arial"/>
          <w:b/>
          <w:bCs/>
          <w:i/>
          <w:iCs/>
          <w:sz w:val="24"/>
          <w:szCs w:val="24"/>
          <w:lang w:val="pt-PT"/>
        </w:rPr>
        <w:t xml:space="preserve">, </w:t>
      </w:r>
      <w:r>
        <w:rPr>
          <w:rFonts w:ascii="Arial" w:hAnsi="Arial" w:cs="Arial"/>
          <w:i/>
          <w:iCs/>
          <w:sz w:val="24"/>
          <w:szCs w:val="24"/>
          <w:lang w:val="pt-PT"/>
        </w:rPr>
        <w:t>Thiago Buhrer (UNIÃO) e Tiago Amaral (PSD)</w:t>
      </w:r>
      <w:r>
        <w:rPr>
          <w:rFonts w:ascii="Arial" w:hAnsi="Arial" w:cs="Arial"/>
          <w:b/>
          <w:bCs/>
          <w:i/>
          <w:iCs/>
          <w:sz w:val="24"/>
          <w:szCs w:val="24"/>
          <w:lang w:val="pt-PT"/>
        </w:rPr>
        <w:t xml:space="preserve"> (52 Parlamentares); Deputados ausentes sem justificativa: </w:t>
      </w:r>
      <w:r>
        <w:rPr>
          <w:rFonts w:ascii="Arial" w:hAnsi="Arial" w:cs="Arial"/>
          <w:i/>
          <w:iCs/>
          <w:sz w:val="24"/>
          <w:szCs w:val="24"/>
          <w:lang w:val="pt-PT"/>
        </w:rPr>
        <w:t>Tercílio Turini (PSD),  conforme art. 97 inc. I do § 3.º do Regimento Interno</w:t>
      </w:r>
      <w:r>
        <w:rPr>
          <w:rFonts w:ascii="Arial" w:hAnsi="Arial" w:cs="Arial"/>
          <w:b/>
          <w:bCs/>
          <w:i/>
          <w:iCs/>
          <w:sz w:val="24"/>
          <w:szCs w:val="24"/>
          <w:lang w:val="pt-PT"/>
        </w:rPr>
        <w:t>(1 Parlamentar); Deputados ausentes com</w:t>
      </w:r>
      <w:r>
        <w:rPr>
          <w:rFonts w:ascii="Arial" w:hAnsi="Arial" w:cs="Arial"/>
          <w:b/>
          <w:bCs/>
          <w:i/>
          <w:iCs/>
          <w:sz w:val="24"/>
          <w:szCs w:val="24"/>
          <w:lang w:val="pt-PT"/>
        </w:rPr>
        <w:t xml:space="preserve"> justificativa:</w:t>
      </w:r>
      <w:r>
        <w:rPr>
          <w:rFonts w:ascii="Arial" w:hAnsi="Arial" w:cs="Arial"/>
          <w:i/>
          <w:iCs/>
          <w:sz w:val="24"/>
          <w:szCs w:val="24"/>
          <w:lang w:val="pt-PT"/>
        </w:rPr>
        <w:t xml:space="preserve"> Douglas Fabrício (CDN) </w:t>
      </w:r>
      <w:r>
        <w:rPr>
          <w:rFonts w:ascii="Arial" w:hAnsi="Arial" w:cs="Arial"/>
          <w:b/>
          <w:bCs/>
          <w:i/>
          <w:iCs/>
          <w:sz w:val="24"/>
          <w:szCs w:val="24"/>
          <w:lang w:val="pt-PT"/>
        </w:rPr>
        <w:t>(1 Parlamentar)</w:t>
      </w:r>
      <w:r>
        <w:rPr>
          <w:rFonts w:ascii="Arial" w:hAnsi="Arial" w:cs="Arial"/>
          <w:b/>
          <w:bCs/>
          <w:sz w:val="24"/>
          <w:szCs w:val="24"/>
          <w:lang w:val="pt-PT"/>
        </w:rPr>
        <w:t>]</w:t>
      </w:r>
    </w:p>
    <w:p w:rsidR="00C974D2" w:rsidRDefault="007832AC">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C974D2" w:rsidRDefault="007832AC">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2</w:t>
      </w:r>
      <w:r>
        <w:rPr>
          <w:rFonts w:ascii="Arial" w:hAnsi="Arial" w:cs="Arial"/>
          <w:sz w:val="24"/>
          <w:szCs w:val="24"/>
        </w:rPr>
        <w:t xml:space="preserve">.ª Discussão do Projeto de Lei n.º 664/2021, de autoria da Deputada Cantora Mara Lima, que dispõe sobre a divulgação dos serviços de denúncia contra o abuso e a exploração sexual de crianças e adolescentes. Pareceres </w:t>
      </w:r>
      <w:proofErr w:type="gramStart"/>
      <w:r>
        <w:rPr>
          <w:rFonts w:ascii="Arial" w:hAnsi="Arial" w:cs="Arial"/>
          <w:sz w:val="24"/>
          <w:szCs w:val="24"/>
        </w:rPr>
        <w:t>favoráveis</w:t>
      </w:r>
      <w:proofErr w:type="gramEnd"/>
      <w:r>
        <w:rPr>
          <w:rFonts w:ascii="Arial" w:hAnsi="Arial" w:cs="Arial"/>
          <w:sz w:val="24"/>
          <w:szCs w:val="24"/>
        </w:rPr>
        <w:t xml:space="preserve"> da CCJ, Comissão de Seguranç</w:t>
      </w:r>
      <w:r>
        <w:rPr>
          <w:rFonts w:ascii="Arial" w:hAnsi="Arial" w:cs="Arial"/>
          <w:sz w:val="24"/>
          <w:szCs w:val="24"/>
        </w:rPr>
        <w:t xml:space="preserve">a Pública e Comissão de Defesa dos Direitos da Criança, do Adolescente e da Pessoa com Deficiência. Substitutivo geral da CCJ. </w:t>
      </w:r>
      <w:r>
        <w:rPr>
          <w:rFonts w:ascii="Arial" w:hAnsi="Arial" w:cs="Arial"/>
          <w:b/>
          <w:sz w:val="24"/>
          <w:szCs w:val="24"/>
        </w:rPr>
        <w:t>(Sobre o Projeto:</w:t>
      </w:r>
      <w:r>
        <w:rPr>
          <w:rFonts w:ascii="Arial" w:hAnsi="Arial" w:cs="Arial"/>
          <w:sz w:val="24"/>
          <w:szCs w:val="24"/>
        </w:rPr>
        <w:t xml:space="preserve"> </w:t>
      </w:r>
      <w:r>
        <w:rPr>
          <w:rFonts w:ascii="Arial" w:hAnsi="Arial" w:cs="Arial"/>
          <w:sz w:val="24"/>
          <w:szCs w:val="24"/>
          <w:u w:val="single"/>
        </w:rPr>
        <w:t>Emenda de Plenário n.º 1</w:t>
      </w:r>
      <w:r>
        <w:rPr>
          <w:rFonts w:ascii="Arial" w:hAnsi="Arial" w:cs="Arial"/>
          <w:sz w:val="24"/>
          <w:szCs w:val="24"/>
        </w:rPr>
        <w:t xml:space="preserve">, dos Deputados Cantora Mara Lima, Cloara Pinheiro, Tiago Amaral, </w:t>
      </w:r>
      <w:proofErr w:type="spellStart"/>
      <w:r>
        <w:rPr>
          <w:rFonts w:ascii="Arial" w:hAnsi="Arial" w:cs="Arial"/>
          <w:sz w:val="24"/>
          <w:szCs w:val="24"/>
        </w:rPr>
        <w:t>Artagão</w:t>
      </w:r>
      <w:proofErr w:type="spellEnd"/>
      <w:r>
        <w:rPr>
          <w:rFonts w:ascii="Arial" w:hAnsi="Arial" w:cs="Arial"/>
          <w:sz w:val="24"/>
          <w:szCs w:val="24"/>
        </w:rPr>
        <w:t xml:space="preserve"> Junior, Batat</w:t>
      </w:r>
      <w:r>
        <w:rPr>
          <w:rFonts w:ascii="Arial" w:hAnsi="Arial" w:cs="Arial"/>
          <w:sz w:val="24"/>
          <w:szCs w:val="24"/>
        </w:rPr>
        <w:t xml:space="preserve">inha, Maria Victória, Flávia Francischini, Gilson de Souza, Luiz Fernando Guerra, Alexandre Amaro, Cobra Repórter, Luiz Cláudio </w:t>
      </w:r>
      <w:proofErr w:type="spellStart"/>
      <w:r>
        <w:rPr>
          <w:rFonts w:ascii="Arial" w:hAnsi="Arial" w:cs="Arial"/>
          <w:sz w:val="24"/>
          <w:szCs w:val="24"/>
        </w:rPr>
        <w:t>Romanelli</w:t>
      </w:r>
      <w:proofErr w:type="spellEnd"/>
      <w:r>
        <w:rPr>
          <w:rFonts w:ascii="Arial" w:hAnsi="Arial" w:cs="Arial"/>
          <w:sz w:val="24"/>
          <w:szCs w:val="24"/>
        </w:rPr>
        <w:t xml:space="preserve">, Nelson Justus, Márcia Huçulak, </w:t>
      </w:r>
      <w:proofErr w:type="spellStart"/>
      <w:r>
        <w:rPr>
          <w:rFonts w:ascii="Arial" w:hAnsi="Arial" w:cs="Arial"/>
          <w:sz w:val="24"/>
          <w:szCs w:val="24"/>
        </w:rPr>
        <w:t>Bazana</w:t>
      </w:r>
      <w:proofErr w:type="spellEnd"/>
      <w:r>
        <w:rPr>
          <w:rFonts w:ascii="Arial" w:hAnsi="Arial" w:cs="Arial"/>
          <w:sz w:val="24"/>
          <w:szCs w:val="24"/>
        </w:rPr>
        <w:t xml:space="preserve"> e Delegado </w:t>
      </w:r>
      <w:proofErr w:type="spellStart"/>
      <w:r>
        <w:rPr>
          <w:rFonts w:ascii="Arial" w:hAnsi="Arial" w:cs="Arial"/>
          <w:sz w:val="24"/>
          <w:szCs w:val="24"/>
        </w:rPr>
        <w:t>Jacovós</w:t>
      </w:r>
      <w:proofErr w:type="spellEnd"/>
      <w:r>
        <w:rPr>
          <w:rFonts w:ascii="Arial" w:hAnsi="Arial" w:cs="Arial"/>
          <w:sz w:val="24"/>
          <w:szCs w:val="24"/>
        </w:rPr>
        <w:t xml:space="preserve">.)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C974D2" w:rsidRDefault="007832AC">
      <w:pPr>
        <w:spacing w:before="113" w:after="113" w:line="360" w:lineRule="auto"/>
        <w:jc w:val="both"/>
      </w:pPr>
      <w:r>
        <w:rPr>
          <w:rFonts w:ascii="Arial" w:eastAsia="Arial" w:hAnsi="Arial" w:cs="Arial"/>
          <w:b/>
          <w:sz w:val="24"/>
          <w:szCs w:val="24"/>
          <w:u w:val="single"/>
        </w:rPr>
        <w:lastRenderedPageBreak/>
        <w:t>ITEM 2</w:t>
      </w:r>
      <w:r>
        <w:rPr>
          <w:rFonts w:ascii="Arial" w:eastAsia="Arial" w:hAnsi="Arial" w:cs="Arial"/>
          <w:b/>
          <w:sz w:val="24"/>
          <w:szCs w:val="24"/>
        </w:rPr>
        <w:t xml:space="preserve"> – </w:t>
      </w:r>
      <w:r>
        <w:rPr>
          <w:rFonts w:ascii="Arial" w:hAnsi="Arial" w:cs="Arial"/>
          <w:sz w:val="24"/>
          <w:szCs w:val="24"/>
        </w:rPr>
        <w:t>2.ª Dis</w:t>
      </w:r>
      <w:r>
        <w:rPr>
          <w:rFonts w:ascii="Arial" w:hAnsi="Arial" w:cs="Arial"/>
          <w:sz w:val="24"/>
          <w:szCs w:val="24"/>
        </w:rPr>
        <w:t xml:space="preserve">cussão do Projeto de Lei n.º 702/2023, de autoria do Poder Executivo, Mensagem n.º 129/2023, que institui o Programa Bombeiro Integrado. Pareceres favoráveis da CCJ, Comissão de Finanças e Tributação e Comissão de Segurança Pública. </w:t>
      </w:r>
      <w:r>
        <w:rPr>
          <w:rFonts w:ascii="Arial" w:hAnsi="Arial" w:cs="Arial"/>
          <w:b/>
          <w:sz w:val="24"/>
          <w:szCs w:val="24"/>
        </w:rPr>
        <w:t>(Sobre o Projeto:</w:t>
      </w:r>
      <w:r>
        <w:rPr>
          <w:rFonts w:ascii="Arial" w:hAnsi="Arial" w:cs="Arial"/>
          <w:sz w:val="24"/>
          <w:szCs w:val="24"/>
        </w:rPr>
        <w:t xml:space="preserve"> </w:t>
      </w:r>
      <w:r>
        <w:rPr>
          <w:rFonts w:ascii="Arial" w:hAnsi="Arial" w:cs="Arial"/>
          <w:sz w:val="24"/>
          <w:szCs w:val="24"/>
          <w:u w:val="single"/>
        </w:rPr>
        <w:t>Emend</w:t>
      </w:r>
      <w:r>
        <w:rPr>
          <w:rFonts w:ascii="Arial" w:hAnsi="Arial" w:cs="Arial"/>
          <w:sz w:val="24"/>
          <w:szCs w:val="24"/>
          <w:u w:val="single"/>
        </w:rPr>
        <w:t>a de Plenário n.º 1</w:t>
      </w:r>
      <w:r>
        <w:rPr>
          <w:rFonts w:ascii="Arial" w:hAnsi="Arial" w:cs="Arial"/>
          <w:sz w:val="24"/>
          <w:szCs w:val="24"/>
        </w:rPr>
        <w:t xml:space="preserve">, dos Deputados Márcia Huçulak, Hussein </w:t>
      </w:r>
      <w:proofErr w:type="spellStart"/>
      <w:r>
        <w:rPr>
          <w:rFonts w:ascii="Arial" w:hAnsi="Arial" w:cs="Arial"/>
          <w:sz w:val="24"/>
          <w:szCs w:val="24"/>
        </w:rPr>
        <w:t>Bakri</w:t>
      </w:r>
      <w:proofErr w:type="spellEnd"/>
      <w:r>
        <w:rPr>
          <w:rFonts w:ascii="Arial" w:hAnsi="Arial" w:cs="Arial"/>
          <w:sz w:val="24"/>
          <w:szCs w:val="24"/>
        </w:rPr>
        <w:t xml:space="preserve">, Tiago Amaral, Gugu Bueno, Fábio Oliveira, Cloara Pinheiro, Adão Litro, Luiz Cláudio </w:t>
      </w:r>
      <w:proofErr w:type="spellStart"/>
      <w:r>
        <w:rPr>
          <w:rFonts w:ascii="Arial" w:hAnsi="Arial" w:cs="Arial"/>
          <w:sz w:val="24"/>
          <w:szCs w:val="24"/>
        </w:rPr>
        <w:t>Romanelli</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Delegado Tito Barichello e Alexandre Curi.) </w:t>
      </w:r>
      <w:r>
        <w:rPr>
          <w:rFonts w:ascii="Arial" w:hAnsi="Arial" w:cs="Arial"/>
          <w:b/>
          <w:sz w:val="24"/>
          <w:szCs w:val="24"/>
        </w:rPr>
        <w:t xml:space="preserve">O Projeto recebeu Emenda e </w:t>
      </w:r>
      <w:r>
        <w:rPr>
          <w:rFonts w:ascii="Arial" w:hAnsi="Arial" w:cs="Arial"/>
          <w:b/>
          <w:sz w:val="24"/>
          <w:szCs w:val="24"/>
          <w:u w:val="single"/>
        </w:rPr>
        <w:t>retorn</w:t>
      </w:r>
      <w:r>
        <w:rPr>
          <w:rFonts w:ascii="Arial" w:hAnsi="Arial" w:cs="Arial"/>
          <w:b/>
          <w:sz w:val="24"/>
          <w:szCs w:val="24"/>
          <w:u w:val="single"/>
        </w:rPr>
        <w:t>a à CCJ</w:t>
      </w:r>
      <w:r>
        <w:rPr>
          <w:rFonts w:ascii="Arial" w:hAnsi="Arial" w:cs="Arial"/>
          <w:b/>
          <w:sz w:val="24"/>
          <w:szCs w:val="24"/>
        </w:rPr>
        <w:t>.</w:t>
      </w:r>
    </w:p>
    <w:p w:rsidR="00C974D2" w:rsidRDefault="007832AC">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729/2023, de autoria do Poder Executivo, Mensagem n.º 141/2023, que altera os </w:t>
      </w:r>
      <w:proofErr w:type="spellStart"/>
      <w:r>
        <w:rPr>
          <w:rFonts w:ascii="Arial" w:hAnsi="Arial" w:cs="Arial"/>
          <w:sz w:val="24"/>
          <w:szCs w:val="24"/>
        </w:rPr>
        <w:t>art.</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21 e 24 da Lei n.º 19.173, de 18 de outubro 2017, que dispõe sobre a organização da política da criança e do adolescen</w:t>
      </w:r>
      <w:r>
        <w:rPr>
          <w:rFonts w:ascii="Arial" w:hAnsi="Arial" w:cs="Arial"/>
          <w:sz w:val="24"/>
          <w:szCs w:val="24"/>
        </w:rPr>
        <w:t xml:space="preserve">te no Estado do Paraná e dá outras providências. Pareceres favoráveis da CCJ, Comissão de Finanças e Tributação e Comissão de Defesa dos Direitos da Criança, do Adolescente e da Pessoa com Deficiência. </w:t>
      </w:r>
      <w:r>
        <w:rPr>
          <w:rFonts w:ascii="Arial" w:hAnsi="Arial" w:cs="Arial"/>
          <w:b/>
          <w:sz w:val="24"/>
          <w:szCs w:val="24"/>
        </w:rPr>
        <w:t>(Sobre o Projeto:</w:t>
      </w:r>
      <w:r>
        <w:rPr>
          <w:rFonts w:ascii="Arial" w:hAnsi="Arial" w:cs="Arial"/>
          <w:sz w:val="24"/>
          <w:szCs w:val="24"/>
        </w:rPr>
        <w:t xml:space="preserve"> </w:t>
      </w:r>
      <w:r>
        <w:rPr>
          <w:rFonts w:ascii="Arial" w:hAnsi="Arial" w:cs="Arial"/>
          <w:sz w:val="24"/>
          <w:szCs w:val="24"/>
          <w:u w:val="single"/>
        </w:rPr>
        <w:t>Emenda de Plenário n.º 1</w:t>
      </w:r>
      <w:r>
        <w:rPr>
          <w:rFonts w:ascii="Arial" w:hAnsi="Arial" w:cs="Arial"/>
          <w:sz w:val="24"/>
          <w:szCs w:val="24"/>
        </w:rPr>
        <w:t>, dos Deputa</w:t>
      </w:r>
      <w:r>
        <w:rPr>
          <w:rFonts w:ascii="Arial" w:hAnsi="Arial" w:cs="Arial"/>
          <w:sz w:val="24"/>
          <w:szCs w:val="24"/>
        </w:rPr>
        <w:t xml:space="preserve">dos Ana Júlia, Arilson </w:t>
      </w:r>
      <w:proofErr w:type="spellStart"/>
      <w:r>
        <w:rPr>
          <w:rFonts w:ascii="Arial" w:hAnsi="Arial" w:cs="Arial"/>
          <w:sz w:val="24"/>
          <w:szCs w:val="24"/>
        </w:rPr>
        <w:t>Chiorato</w:t>
      </w:r>
      <w:proofErr w:type="spellEnd"/>
      <w:r>
        <w:rPr>
          <w:rFonts w:ascii="Arial" w:hAnsi="Arial" w:cs="Arial"/>
          <w:sz w:val="24"/>
          <w:szCs w:val="24"/>
        </w:rPr>
        <w:t xml:space="preserve">, Doutor Antenor, Requião Filho, </w:t>
      </w:r>
      <w:proofErr w:type="spellStart"/>
      <w:r>
        <w:rPr>
          <w:rFonts w:ascii="Arial" w:hAnsi="Arial" w:cs="Arial"/>
          <w:sz w:val="24"/>
          <w:szCs w:val="24"/>
        </w:rPr>
        <w:t>Goura</w:t>
      </w:r>
      <w:proofErr w:type="spellEnd"/>
      <w:r>
        <w:rPr>
          <w:rFonts w:ascii="Arial" w:hAnsi="Arial" w:cs="Arial"/>
          <w:sz w:val="24"/>
          <w:szCs w:val="24"/>
        </w:rPr>
        <w:t xml:space="preserve">, Professor Lemos e Luciana </w:t>
      </w:r>
      <w:proofErr w:type="spellStart"/>
      <w:r>
        <w:rPr>
          <w:rFonts w:ascii="Arial" w:hAnsi="Arial" w:cs="Arial"/>
          <w:sz w:val="24"/>
          <w:szCs w:val="24"/>
        </w:rPr>
        <w:t>Rafagnin</w:t>
      </w:r>
      <w:proofErr w:type="spellEnd"/>
      <w:r>
        <w:rPr>
          <w:rFonts w:ascii="Arial" w:hAnsi="Arial" w:cs="Arial"/>
          <w:sz w:val="24"/>
          <w:szCs w:val="24"/>
        </w:rPr>
        <w:t xml:space="preserve">.)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C974D2" w:rsidRDefault="007832AC">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 </w:t>
      </w:r>
      <w:r>
        <w:rPr>
          <w:rFonts w:ascii="Arial" w:hAnsi="Arial" w:cs="Arial"/>
          <w:sz w:val="24"/>
          <w:szCs w:val="24"/>
        </w:rPr>
        <w:t>1.ª Discussão do Projeto de Lei n.º 779/2021, de autoria do Deputado Evandro Araújo, que altera a</w:t>
      </w:r>
      <w:r>
        <w:rPr>
          <w:rFonts w:ascii="Arial" w:hAnsi="Arial" w:cs="Arial"/>
          <w:sz w:val="24"/>
          <w:szCs w:val="24"/>
        </w:rPr>
        <w:t xml:space="preserve"> Lei </w:t>
      </w:r>
      <w:proofErr w:type="spellStart"/>
      <w:r>
        <w:rPr>
          <w:rFonts w:ascii="Arial" w:hAnsi="Arial" w:cs="Arial"/>
          <w:sz w:val="24"/>
          <w:szCs w:val="24"/>
        </w:rPr>
        <w:t>n.°</w:t>
      </w:r>
      <w:proofErr w:type="spellEnd"/>
      <w:r>
        <w:rPr>
          <w:rFonts w:ascii="Arial" w:hAnsi="Arial" w:cs="Arial"/>
          <w:sz w:val="24"/>
          <w:szCs w:val="24"/>
        </w:rPr>
        <w:t xml:space="preserve"> 11.258, de 21 de dezembro de 1995, que cria o município de Rio Branco do Ivaí, com território desmembrado dos municípios de Grandes Rios e Rosário do Ivaí, com sede na localidade do mesmo nome. Pareceres favoráveis da CCJ e Comissão de Fiscalizaçã</w:t>
      </w:r>
      <w:r>
        <w:rPr>
          <w:rFonts w:ascii="Arial" w:hAnsi="Arial" w:cs="Arial"/>
          <w:sz w:val="24"/>
          <w:szCs w:val="24"/>
        </w:rPr>
        <w:t>o da Assembleia Legislativa e Assuntos Municipais. Em discussão. Em votação. Como encaminham os Líderes?</w:t>
      </w:r>
    </w:p>
    <w:p w:rsidR="00C974D2" w:rsidRDefault="007832AC">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Senhor Presidente, necessito de auxílio técnico para entrar no sistema.</w:t>
      </w:r>
    </w:p>
    <w:p w:rsidR="00C974D2" w:rsidRDefault="007832AC">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Também não consigo</w:t>
      </w:r>
      <w:r>
        <w:rPr>
          <w:rFonts w:ascii="Arial" w:hAnsi="Arial" w:cs="Arial"/>
          <w:sz w:val="24"/>
          <w:szCs w:val="24"/>
        </w:rPr>
        <w:t xml:space="preserve"> entrar, Presidente. Já tentei em quatro máquinas aqui e não tem jeito.</w:t>
      </w:r>
    </w:p>
    <w:p w:rsidR="00C974D2" w:rsidRDefault="007832AC">
      <w:pPr>
        <w:spacing w:before="113" w:after="113" w:line="360" w:lineRule="auto"/>
        <w:jc w:val="both"/>
      </w:pPr>
      <w:r>
        <w:rPr>
          <w:rFonts w:ascii="Arial" w:hAnsi="Arial" w:cs="Arial"/>
          <w:b/>
          <w:bCs/>
          <w:sz w:val="24"/>
          <w:szCs w:val="24"/>
        </w:rPr>
        <w:t xml:space="preserve">DEPUTADA CANTORA MARA LIMA (REP): </w:t>
      </w:r>
      <w:r>
        <w:rPr>
          <w:rFonts w:ascii="Arial" w:hAnsi="Arial" w:cs="Arial"/>
          <w:sz w:val="24"/>
          <w:szCs w:val="24"/>
        </w:rPr>
        <w:t xml:space="preserve">Eu também, </w:t>
      </w:r>
      <w:proofErr w:type="gramStart"/>
      <w:r>
        <w:rPr>
          <w:rFonts w:ascii="Arial" w:hAnsi="Arial" w:cs="Arial"/>
          <w:sz w:val="24"/>
          <w:szCs w:val="24"/>
        </w:rPr>
        <w:t>Sr.</w:t>
      </w:r>
      <w:proofErr w:type="gramEnd"/>
      <w:r>
        <w:rPr>
          <w:rFonts w:ascii="Arial" w:hAnsi="Arial" w:cs="Arial"/>
          <w:sz w:val="24"/>
          <w:szCs w:val="24"/>
        </w:rPr>
        <w:t xml:space="preserve"> Presidente.</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Peço às assessorias que acompanhem aí os Deputados.</w:t>
      </w:r>
    </w:p>
    <w:p w:rsidR="00C974D2" w:rsidRDefault="007832AC">
      <w:pPr>
        <w:spacing w:before="113" w:after="113" w:line="360" w:lineRule="auto"/>
        <w:jc w:val="both"/>
      </w:pPr>
      <w:r>
        <w:rPr>
          <w:rFonts w:ascii="Arial" w:hAnsi="Arial" w:cs="Arial"/>
          <w:b/>
          <w:bCs/>
          <w:sz w:val="24"/>
          <w:szCs w:val="24"/>
        </w:rPr>
        <w:t xml:space="preserve">DEPUTADO HUSSEIN BAKRI </w:t>
      </w:r>
      <w:r>
        <w:rPr>
          <w:rFonts w:ascii="Arial" w:hAnsi="Arial" w:cs="Arial"/>
          <w:b/>
          <w:bCs/>
          <w:sz w:val="24"/>
          <w:szCs w:val="24"/>
        </w:rPr>
        <w:t xml:space="preserve">(PSD): </w:t>
      </w:r>
      <w:r>
        <w:rPr>
          <w:rFonts w:ascii="Arial" w:hAnsi="Arial" w:cs="Arial"/>
          <w:sz w:val="24"/>
          <w:szCs w:val="24"/>
        </w:rPr>
        <w:t xml:space="preserve">Senhor Presidente, enquanto eles acertam as máquinas, peço o voto </w:t>
      </w:r>
      <w:r>
        <w:rPr>
          <w:rFonts w:ascii="Arial" w:hAnsi="Arial" w:cs="Arial"/>
          <w:i/>
          <w:iCs/>
          <w:sz w:val="24"/>
          <w:szCs w:val="24"/>
        </w:rPr>
        <w:t>“sim”.</w:t>
      </w:r>
    </w:p>
    <w:p w:rsidR="00C974D2" w:rsidRDefault="007832AC">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 Deputado Amaro.</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Amaro.</w:t>
      </w:r>
    </w:p>
    <w:p w:rsidR="00C974D2" w:rsidRDefault="007832AC">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 xml:space="preserve">Só queria fazer uma retificação. Quando o senhor deu as boas-vindas ao Vice-Prefeito de Maringá, o senhor disse Edson </w:t>
      </w:r>
      <w:proofErr w:type="spellStart"/>
      <w:r>
        <w:rPr>
          <w:rFonts w:ascii="Arial" w:hAnsi="Arial" w:cs="Arial"/>
          <w:sz w:val="24"/>
          <w:szCs w:val="24"/>
        </w:rPr>
        <w:t>Scobara</w:t>
      </w:r>
      <w:proofErr w:type="spellEnd"/>
      <w:r>
        <w:rPr>
          <w:rFonts w:ascii="Arial" w:hAnsi="Arial" w:cs="Arial"/>
          <w:sz w:val="24"/>
          <w:szCs w:val="24"/>
        </w:rPr>
        <w:t xml:space="preserve"> e é Edson </w:t>
      </w:r>
      <w:proofErr w:type="spellStart"/>
      <w:r>
        <w:rPr>
          <w:rFonts w:ascii="Arial" w:hAnsi="Arial" w:cs="Arial"/>
          <w:sz w:val="24"/>
          <w:szCs w:val="24"/>
        </w:rPr>
        <w:t>Scabora</w:t>
      </w:r>
      <w:proofErr w:type="spellEnd"/>
      <w:r>
        <w:rPr>
          <w:rFonts w:ascii="Arial" w:hAnsi="Arial" w:cs="Arial"/>
          <w:sz w:val="24"/>
          <w:szCs w:val="24"/>
        </w:rPr>
        <w:t>. Está feito o registro.</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Perfeita</w:t>
      </w:r>
      <w:r>
        <w:rPr>
          <w:rFonts w:ascii="Arial" w:hAnsi="Arial" w:cs="Arial"/>
          <w:sz w:val="24"/>
          <w:szCs w:val="24"/>
        </w:rPr>
        <w:t xml:space="preserve">mente corrigido. Mas, recebo da assessoria e infelizmente acho que me trouxeram o nome de forma errada. Está corrigido! Senhores Deputados, por favor, vamos votar. Senhores Deputados Alexandre Amaro, Alexandre Curi, Ana Júlia, Arilson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Cl</w:t>
      </w:r>
      <w:r>
        <w:rPr>
          <w:rFonts w:ascii="Arial" w:hAnsi="Arial" w:cs="Arial"/>
          <w:sz w:val="24"/>
          <w:szCs w:val="24"/>
        </w:rPr>
        <w:t xml:space="preserve">oara, Cristina </w:t>
      </w:r>
      <w:proofErr w:type="spellStart"/>
      <w:r>
        <w:rPr>
          <w:rFonts w:ascii="Arial" w:hAnsi="Arial" w:cs="Arial"/>
          <w:sz w:val="24"/>
          <w:szCs w:val="24"/>
        </w:rPr>
        <w:t>Silvestri</w:t>
      </w:r>
      <w:proofErr w:type="spellEnd"/>
      <w:r>
        <w:rPr>
          <w:rFonts w:ascii="Arial" w:hAnsi="Arial" w:cs="Arial"/>
          <w:sz w:val="24"/>
          <w:szCs w:val="24"/>
        </w:rPr>
        <w:t xml:space="preserve">, </w:t>
      </w:r>
      <w:proofErr w:type="spellStart"/>
      <w:r>
        <w:rPr>
          <w:rFonts w:ascii="Arial" w:hAnsi="Arial" w:cs="Arial"/>
          <w:sz w:val="24"/>
          <w:szCs w:val="24"/>
        </w:rPr>
        <w:t>Jacovós</w:t>
      </w:r>
      <w:proofErr w:type="spellEnd"/>
      <w:r>
        <w:rPr>
          <w:rFonts w:ascii="Arial" w:hAnsi="Arial" w:cs="Arial"/>
          <w:sz w:val="24"/>
          <w:szCs w:val="24"/>
        </w:rPr>
        <w:t xml:space="preserve">, Fabio Oliveira, Mabel Canto, Marcio Pacheco, Moacyr Fadel, Ney </w:t>
      </w:r>
      <w:proofErr w:type="spellStart"/>
      <w:r>
        <w:rPr>
          <w:rFonts w:ascii="Arial" w:hAnsi="Arial" w:cs="Arial"/>
          <w:sz w:val="24"/>
          <w:szCs w:val="24"/>
        </w:rPr>
        <w:t>Leprevost</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Requião Filho e Samuel Dantas.</w:t>
      </w:r>
    </w:p>
    <w:p w:rsidR="00C974D2" w:rsidRDefault="007832AC">
      <w:pPr>
        <w:spacing w:before="113" w:after="113" w:line="360" w:lineRule="auto"/>
        <w:jc w:val="both"/>
      </w:pPr>
      <w:r>
        <w:rPr>
          <w:rFonts w:ascii="Arial" w:hAnsi="Arial" w:cs="Arial"/>
          <w:b/>
          <w:bCs/>
          <w:sz w:val="24"/>
          <w:szCs w:val="24"/>
        </w:rPr>
        <w:t xml:space="preserve">DEPUTADA CLOARA PINHEIRO (PSD): </w:t>
      </w:r>
      <w:r>
        <w:rPr>
          <w:rFonts w:ascii="Arial" w:hAnsi="Arial" w:cs="Arial"/>
          <w:sz w:val="24"/>
          <w:szCs w:val="24"/>
        </w:rPr>
        <w:t xml:space="preserve">Senhor Presidente, Cloara, voto </w:t>
      </w:r>
      <w:r>
        <w:rPr>
          <w:rFonts w:ascii="Arial" w:hAnsi="Arial" w:cs="Arial"/>
          <w:i/>
          <w:iCs/>
          <w:sz w:val="24"/>
          <w:szCs w:val="24"/>
        </w:rPr>
        <w:t>“sim”</w:t>
      </w:r>
      <w:r>
        <w:rPr>
          <w:rFonts w:ascii="Arial" w:hAnsi="Arial" w:cs="Arial"/>
          <w:sz w:val="24"/>
          <w:szCs w:val="24"/>
        </w:rPr>
        <w:t>.</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C974D2" w:rsidRDefault="007832AC">
      <w:pPr>
        <w:spacing w:before="113" w:after="113" w:line="360" w:lineRule="auto"/>
        <w:jc w:val="both"/>
      </w:pPr>
      <w:r>
        <w:rPr>
          <w:rFonts w:ascii="Arial" w:hAnsi="Arial" w:cs="Arial"/>
          <w:b/>
          <w:bCs/>
          <w:sz w:val="24"/>
          <w:szCs w:val="24"/>
        </w:rPr>
        <w:t xml:space="preserve">DEPUTADO ARTAGÃO JÚNIOR (PSD): </w:t>
      </w:r>
      <w:r>
        <w:rPr>
          <w:rFonts w:ascii="Arial" w:hAnsi="Arial" w:cs="Arial"/>
          <w:sz w:val="24"/>
          <w:szCs w:val="24"/>
        </w:rPr>
        <w:t xml:space="preserve">Senhor Presidente, só para constar meu voto </w:t>
      </w:r>
      <w:r>
        <w:rPr>
          <w:rFonts w:ascii="Arial" w:hAnsi="Arial" w:cs="Arial"/>
          <w:i/>
          <w:iCs/>
          <w:sz w:val="24"/>
          <w:szCs w:val="24"/>
        </w:rPr>
        <w:t>“sim”,</w:t>
      </w:r>
      <w:r>
        <w:rPr>
          <w:rFonts w:ascii="Arial" w:hAnsi="Arial" w:cs="Arial"/>
          <w:sz w:val="24"/>
          <w:szCs w:val="24"/>
        </w:rPr>
        <w:t xml:space="preserve"> que não consegui votar.</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Deputado </w:t>
      </w:r>
      <w:proofErr w:type="spellStart"/>
      <w:r>
        <w:rPr>
          <w:rFonts w:ascii="Arial" w:hAnsi="Arial" w:cs="Arial"/>
          <w:sz w:val="24"/>
          <w:szCs w:val="24"/>
        </w:rPr>
        <w:t>Artagão</w:t>
      </w:r>
      <w:proofErr w:type="spellEnd"/>
      <w:r>
        <w:rPr>
          <w:rFonts w:ascii="Arial" w:hAnsi="Arial" w:cs="Arial"/>
          <w:sz w:val="24"/>
          <w:szCs w:val="24"/>
        </w:rPr>
        <w:t>. Então, são...</w:t>
      </w:r>
    </w:p>
    <w:p w:rsidR="00C974D2" w:rsidRDefault="007832AC">
      <w:pPr>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 xml:space="preserve">MOACYR FADEL (PSD): </w:t>
      </w:r>
      <w:r>
        <w:rPr>
          <w:rFonts w:ascii="Arial" w:hAnsi="Arial" w:cs="Arial"/>
          <w:sz w:val="24"/>
          <w:szCs w:val="24"/>
        </w:rPr>
        <w:t>O meu também, Presidente. Moacyr Fadel.</w:t>
      </w:r>
    </w:p>
    <w:p w:rsidR="00C974D2" w:rsidRDefault="007832AC">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 xml:space="preserve">Deputado Fabio Oliveira é </w:t>
      </w:r>
      <w:r>
        <w:rPr>
          <w:rFonts w:ascii="Arial" w:hAnsi="Arial" w:cs="Arial"/>
          <w:i/>
          <w:iCs/>
          <w:sz w:val="24"/>
          <w:szCs w:val="24"/>
        </w:rPr>
        <w:t>“sim”.</w:t>
      </w:r>
    </w:p>
    <w:p w:rsidR="00C974D2" w:rsidRDefault="007832AC">
      <w:pPr>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Presidente, Deputado Marcio Pacheco, pela ordem.</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w:t>
      </w:r>
      <w:r>
        <w:rPr>
          <w:rFonts w:ascii="Arial" w:hAnsi="Arial" w:cs="Arial"/>
          <w:sz w:val="24"/>
          <w:szCs w:val="24"/>
        </w:rPr>
        <w:t>a ordem, Deputado Marcio Pacheco.</w:t>
      </w:r>
    </w:p>
    <w:p w:rsidR="00C974D2" w:rsidRDefault="007832AC">
      <w:pPr>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Muitos Deputados não conseguiram votar, Presidente, também tive dificuldades aqui. Realmente é imprescindível a necessidade de dar uma melhorada no sistema de votação aqui, porque está difíci</w:t>
      </w:r>
      <w:r>
        <w:rPr>
          <w:rFonts w:ascii="Arial" w:hAnsi="Arial" w:cs="Arial"/>
          <w:sz w:val="24"/>
          <w:szCs w:val="24"/>
        </w:rPr>
        <w:t>l.</w:t>
      </w:r>
    </w:p>
    <w:p w:rsidR="00C974D2" w:rsidRDefault="007832AC">
      <w:pPr>
        <w:spacing w:before="113" w:after="113" w:line="360" w:lineRule="auto"/>
        <w:jc w:val="both"/>
      </w:pPr>
      <w:r>
        <w:rPr>
          <w:rFonts w:ascii="Arial" w:hAnsi="Arial" w:cs="Arial"/>
          <w:b/>
          <w:bCs/>
          <w:sz w:val="24"/>
          <w:szCs w:val="24"/>
        </w:rPr>
        <w:t xml:space="preserve">DEPUTADO MATHEUS VERMELHO (PP): </w:t>
      </w:r>
      <w:r>
        <w:rPr>
          <w:rFonts w:ascii="Arial" w:hAnsi="Arial" w:cs="Arial"/>
          <w:sz w:val="24"/>
          <w:szCs w:val="24"/>
        </w:rPr>
        <w:t>Senhor Presidente, sequer consegui entrar ainda aqui, não consegui nem dar presença. Então, corroboro com as palavras do Deputado Marcio Pacheco.</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Olha, quem não consegue vot</w:t>
      </w:r>
      <w:r>
        <w:rPr>
          <w:rFonts w:ascii="Arial" w:hAnsi="Arial" w:cs="Arial"/>
          <w:sz w:val="24"/>
          <w:szCs w:val="24"/>
        </w:rPr>
        <w:t xml:space="preserve">ar com o leitor biométrico, pode votar com a senha. Então é importante que já observem isso e, tendo dificuldades, votem com a senha. Nós vamos encerrar a votação: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Francischini, Gilberto Ribeiro, Gilson de So</w:t>
      </w:r>
      <w:r>
        <w:rPr>
          <w:rFonts w:ascii="Arial" w:hAnsi="Arial" w:cs="Arial"/>
          <w:i/>
          <w:sz w:val="24"/>
          <w:szCs w:val="24"/>
        </w:rPr>
        <w:t xml:space="preserve">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Ricardo Arruda,</w:t>
      </w:r>
      <w:r>
        <w:rPr>
          <w:rFonts w:ascii="Arial" w:hAnsi="Arial" w:cs="Arial"/>
          <w:i/>
          <w:sz w:val="24"/>
          <w:szCs w:val="24"/>
        </w:rPr>
        <w:t xml:space="preserve">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Abstenção:</w:t>
      </w:r>
      <w:r>
        <w:rPr>
          <w:rFonts w:ascii="Arial" w:hAnsi="Arial" w:cs="Arial"/>
          <w:i/>
          <w:sz w:val="24"/>
          <w:szCs w:val="24"/>
        </w:rPr>
        <w:t xml:space="preserve"> Dr. Antenor 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gramStart"/>
      <w:r>
        <w:rPr>
          <w:rFonts w:ascii="Arial" w:hAnsi="Arial" w:cs="Arial"/>
          <w:i/>
          <w:sz w:val="24"/>
          <w:szCs w:val="24"/>
        </w:rPr>
        <w:t>2</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Cloara Pinheiro, Do C</w:t>
      </w:r>
      <w:r>
        <w:rPr>
          <w:rFonts w:ascii="Arial" w:hAnsi="Arial" w:cs="Arial"/>
          <w:i/>
          <w:sz w:val="24"/>
          <w:szCs w:val="24"/>
        </w:rPr>
        <w:t xml:space="preserve">armo, Douglas Fabrício, Fabio Oliveira, </w:t>
      </w:r>
      <w:proofErr w:type="spellStart"/>
      <w:r>
        <w:rPr>
          <w:rFonts w:ascii="Arial" w:hAnsi="Arial" w:cs="Arial"/>
          <w:i/>
          <w:sz w:val="24"/>
          <w:szCs w:val="24"/>
        </w:rPr>
        <w:t>Goura</w:t>
      </w:r>
      <w:proofErr w:type="spellEnd"/>
      <w:r>
        <w:rPr>
          <w:rFonts w:ascii="Arial" w:hAnsi="Arial" w:cs="Arial"/>
          <w:i/>
          <w:sz w:val="24"/>
          <w:szCs w:val="24"/>
        </w:rPr>
        <w:t xml:space="preserve">, Matheus Vermelho, Moacyr Fadel, Professor Lemos, Renato Freitas, Requião Filho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(16 Deputados).] </w:t>
      </w:r>
      <w:r>
        <w:rPr>
          <w:rFonts w:ascii="Arial" w:hAnsi="Arial" w:cs="Arial"/>
          <w:b/>
          <w:bCs/>
          <w:sz w:val="24"/>
          <w:szCs w:val="24"/>
        </w:rPr>
        <w:t xml:space="preserve">Com 36 votos favoráveis e 2 abstenções, está </w:t>
      </w:r>
      <w:r>
        <w:rPr>
          <w:rFonts w:ascii="Arial" w:hAnsi="Arial" w:cs="Arial"/>
          <w:b/>
          <w:bCs/>
          <w:sz w:val="24"/>
          <w:szCs w:val="24"/>
          <w:u w:val="single"/>
        </w:rPr>
        <w:t>aprovado</w:t>
      </w:r>
      <w:r>
        <w:rPr>
          <w:rFonts w:ascii="Arial" w:hAnsi="Arial" w:cs="Arial"/>
          <w:b/>
          <w:bCs/>
          <w:sz w:val="24"/>
          <w:szCs w:val="24"/>
        </w:rPr>
        <w:t xml:space="preserve"> o Projeto de Lei n.º 779/2021. Acho que s</w:t>
      </w:r>
      <w:r>
        <w:rPr>
          <w:rFonts w:ascii="Arial" w:hAnsi="Arial" w:cs="Arial"/>
          <w:b/>
          <w:bCs/>
          <w:sz w:val="24"/>
          <w:szCs w:val="24"/>
        </w:rPr>
        <w:t xml:space="preserve">ão 40 votos favoráveis, com os votos do Deputado Marcio, do Deputado Fabio, do Deputado Fadel, do Deputado </w:t>
      </w:r>
      <w:proofErr w:type="spellStart"/>
      <w:r>
        <w:rPr>
          <w:rFonts w:ascii="Arial" w:hAnsi="Arial" w:cs="Arial"/>
          <w:b/>
          <w:bCs/>
          <w:sz w:val="24"/>
          <w:szCs w:val="24"/>
        </w:rPr>
        <w:t>Artagão</w:t>
      </w:r>
      <w:proofErr w:type="spellEnd"/>
      <w:r>
        <w:rPr>
          <w:rFonts w:ascii="Arial" w:hAnsi="Arial" w:cs="Arial"/>
          <w:b/>
          <w:bCs/>
          <w:sz w:val="24"/>
          <w:szCs w:val="24"/>
        </w:rPr>
        <w:t xml:space="preserve"> e da Deputada Cloara. Então, são 41 votos favoráveis e </w:t>
      </w:r>
      <w:proofErr w:type="gramStart"/>
      <w:r>
        <w:rPr>
          <w:rFonts w:ascii="Arial" w:hAnsi="Arial" w:cs="Arial"/>
          <w:b/>
          <w:bCs/>
          <w:sz w:val="24"/>
          <w:szCs w:val="24"/>
        </w:rPr>
        <w:t>2</w:t>
      </w:r>
      <w:proofErr w:type="gramEnd"/>
      <w:r>
        <w:rPr>
          <w:rFonts w:ascii="Arial" w:hAnsi="Arial" w:cs="Arial"/>
          <w:b/>
          <w:bCs/>
          <w:sz w:val="24"/>
          <w:szCs w:val="24"/>
        </w:rPr>
        <w:t xml:space="preserve"> abstenções. Está </w:t>
      </w:r>
      <w:r>
        <w:rPr>
          <w:rFonts w:ascii="Arial" w:hAnsi="Arial" w:cs="Arial"/>
          <w:b/>
          <w:bCs/>
          <w:sz w:val="24"/>
          <w:szCs w:val="24"/>
        </w:rPr>
        <w:t>aprovado</w:t>
      </w:r>
      <w:r>
        <w:rPr>
          <w:rFonts w:ascii="Arial" w:hAnsi="Arial" w:cs="Arial"/>
          <w:b/>
          <w:bCs/>
          <w:sz w:val="24"/>
          <w:szCs w:val="24"/>
        </w:rPr>
        <w:t xml:space="preserve"> o Projeto.</w:t>
      </w:r>
    </w:p>
    <w:p w:rsidR="00C974D2" w:rsidRDefault="007832AC">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1.ª Discussão do Projeto de Lei n.º 35</w:t>
      </w:r>
      <w:r>
        <w:rPr>
          <w:rFonts w:ascii="Arial" w:hAnsi="Arial" w:cs="Arial"/>
          <w:sz w:val="24"/>
          <w:szCs w:val="24"/>
        </w:rPr>
        <w:t>9/2022, de autoria dos Deputados Soldado Adriano José e Alexandre Curi, que denomina Gilberto Rezende de Carvalho o trecho da PR-082 entre o município de Bom Sucesso e o município de Ivaiporã. Pareceres favoráveis da CCJ e Comissão de Obras Públicas, Trans</w:t>
      </w:r>
      <w:r>
        <w:rPr>
          <w:rFonts w:ascii="Arial" w:hAnsi="Arial" w:cs="Arial"/>
          <w:sz w:val="24"/>
          <w:szCs w:val="24"/>
        </w:rPr>
        <w:t>portes e Comunicação. Substitutivo geral da CCJ. Em discussão. Em votação. Como encaminham o voto os Líderes? Votando.</w:t>
      </w:r>
    </w:p>
    <w:p w:rsidR="00C974D2" w:rsidRDefault="007832A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Registro a presença do Vereador de To</w:t>
      </w:r>
      <w:r>
        <w:rPr>
          <w:rFonts w:ascii="Arial" w:hAnsi="Arial" w:cs="Arial"/>
          <w:sz w:val="24"/>
          <w:szCs w:val="24"/>
        </w:rPr>
        <w:t xml:space="preserve">ledo, </w:t>
      </w:r>
      <w:proofErr w:type="spellStart"/>
      <w:r>
        <w:rPr>
          <w:rFonts w:ascii="Arial" w:hAnsi="Arial" w:cs="Arial"/>
          <w:sz w:val="24"/>
          <w:szCs w:val="24"/>
        </w:rPr>
        <w:t>Jozimar</w:t>
      </w:r>
      <w:proofErr w:type="spellEnd"/>
      <w:r>
        <w:rPr>
          <w:rFonts w:ascii="Arial" w:hAnsi="Arial" w:cs="Arial"/>
          <w:sz w:val="24"/>
          <w:szCs w:val="24"/>
        </w:rPr>
        <w:t xml:space="preserve"> </w:t>
      </w:r>
      <w:proofErr w:type="spellStart"/>
      <w:r>
        <w:rPr>
          <w:rFonts w:ascii="Arial" w:hAnsi="Arial" w:cs="Arial"/>
          <w:sz w:val="24"/>
          <w:szCs w:val="24"/>
        </w:rPr>
        <w:t>Polasso</w:t>
      </w:r>
      <w:proofErr w:type="spellEnd"/>
      <w:r>
        <w:rPr>
          <w:rFonts w:ascii="Arial" w:hAnsi="Arial" w:cs="Arial"/>
          <w:sz w:val="24"/>
          <w:szCs w:val="24"/>
        </w:rPr>
        <w:t xml:space="preserve">, por solicitação do Deputado </w:t>
      </w:r>
      <w:proofErr w:type="spellStart"/>
      <w:r>
        <w:rPr>
          <w:rFonts w:ascii="Arial" w:hAnsi="Arial" w:cs="Arial"/>
          <w:sz w:val="24"/>
          <w:szCs w:val="24"/>
        </w:rPr>
        <w:t>Corti</w:t>
      </w:r>
      <w:proofErr w:type="spellEnd"/>
      <w:r>
        <w:rPr>
          <w:rFonts w:ascii="Arial" w:hAnsi="Arial" w:cs="Arial"/>
          <w:sz w:val="24"/>
          <w:szCs w:val="24"/>
        </w:rPr>
        <w:t>. Senhores Deputados, reitero o anúncio que fiz anteriormente, para que não tenhamos problemas na segunda-feira. É regimental, está no Regimento inclusive isso, não vinha acontecendo, mas ontem, por d</w:t>
      </w:r>
      <w:r>
        <w:rPr>
          <w:rFonts w:ascii="Arial" w:hAnsi="Arial" w:cs="Arial"/>
          <w:sz w:val="24"/>
          <w:szCs w:val="24"/>
        </w:rPr>
        <w:t>ecisão de todos os Líderes, para que possam se inscrever no horário de Lideranças, terá que ter a autorização do líder partidário ou do líder do bloco. Portanto, não farei a inscrição se não houver essas autorizações. Ou o Parlamentar terá que estar no Ple</w:t>
      </w:r>
      <w:r>
        <w:rPr>
          <w:rFonts w:ascii="Arial" w:hAnsi="Arial" w:cs="Arial"/>
          <w:sz w:val="24"/>
          <w:szCs w:val="24"/>
        </w:rPr>
        <w:t>nário, o Líder, ou terá que fazer uma ligação me autorizando. Votação encerrada: 44 votos...</w:t>
      </w:r>
    </w:p>
    <w:p w:rsidR="00C974D2" w:rsidRDefault="007832AC">
      <w:pPr>
        <w:spacing w:before="113" w:after="113" w:line="360" w:lineRule="auto"/>
        <w:jc w:val="both"/>
      </w:pPr>
      <w:r>
        <w:rPr>
          <w:rFonts w:ascii="Arial" w:hAnsi="Arial" w:cs="Arial"/>
          <w:b/>
          <w:bCs/>
          <w:sz w:val="24"/>
          <w:szCs w:val="24"/>
        </w:rPr>
        <w:t xml:space="preserve">DEPUTADA CLOARA PINHEIRO (PSD): </w:t>
      </w:r>
      <w:r>
        <w:rPr>
          <w:rFonts w:ascii="Arial" w:hAnsi="Arial" w:cs="Arial"/>
          <w:sz w:val="24"/>
          <w:szCs w:val="24"/>
        </w:rPr>
        <w:t>Registro o voto</w:t>
      </w:r>
      <w:r>
        <w:rPr>
          <w:rFonts w:ascii="Arial" w:hAnsi="Arial" w:cs="Arial"/>
          <w:i/>
          <w:iCs/>
          <w:sz w:val="24"/>
          <w:szCs w:val="24"/>
        </w:rPr>
        <w:t xml:space="preserve"> “sim”.</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w:t>
      </w:r>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Fabio Oliveira, Flavia Francischini, </w:t>
      </w:r>
      <w:r>
        <w:rPr>
          <w:rFonts w:ascii="Arial" w:hAnsi="Arial" w:cs="Arial"/>
          <w:i/>
          <w:sz w:val="24"/>
          <w:szCs w:val="24"/>
        </w:rPr>
        <w:t xml:space="preserve">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Marli Paulino, Matheus Vermelho, Moacyr Fadel, Nelson Ju</w:t>
      </w:r>
      <w:r>
        <w:rPr>
          <w:rFonts w:ascii="Arial" w:hAnsi="Arial" w:cs="Arial"/>
          <w:i/>
          <w:sz w:val="24"/>
          <w:szCs w:val="24"/>
        </w:rPr>
        <w:t xml:space="preserve">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Cloara Pinheiro, Del. </w:t>
      </w:r>
      <w:proofErr w:type="spellStart"/>
      <w:r>
        <w:rPr>
          <w:rFonts w:ascii="Arial" w:hAnsi="Arial" w:cs="Arial"/>
          <w:i/>
          <w:sz w:val="24"/>
          <w:szCs w:val="24"/>
        </w:rPr>
        <w:t>Jacov</w:t>
      </w:r>
      <w:r>
        <w:rPr>
          <w:rFonts w:ascii="Arial" w:hAnsi="Arial" w:cs="Arial"/>
          <w:i/>
          <w:sz w:val="24"/>
          <w:szCs w:val="24"/>
        </w:rPr>
        <w:t>ós</w:t>
      </w:r>
      <w:proofErr w:type="spellEnd"/>
      <w:r>
        <w:rPr>
          <w:rFonts w:ascii="Arial" w:hAnsi="Arial" w:cs="Arial"/>
          <w:i/>
          <w:sz w:val="24"/>
          <w:szCs w:val="24"/>
        </w:rPr>
        <w:t xml:space="preserve">, Do Carmo, Douglas Fabrício,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359/2022.</w:t>
      </w:r>
      <w:r>
        <w:rPr>
          <w:rFonts w:ascii="Arial" w:eastAsia="Arial" w:hAnsi="Arial" w:cs="Arial"/>
          <w:b/>
          <w:sz w:val="24"/>
          <w:szCs w:val="24"/>
        </w:rPr>
        <w:t xml:space="preserve"> </w:t>
      </w:r>
      <w:r>
        <w:rPr>
          <w:rFonts w:ascii="Arial" w:hAnsi="Arial" w:cs="Arial"/>
          <w:b/>
          <w:bCs/>
          <w:sz w:val="24"/>
          <w:szCs w:val="24"/>
        </w:rPr>
        <w:t xml:space="preserve">Quarenta e cinco votos, com o voto da Deputada Cloara. Está </w:t>
      </w:r>
      <w:r>
        <w:rPr>
          <w:rFonts w:ascii="Arial" w:hAnsi="Arial" w:cs="Arial"/>
          <w:b/>
          <w:bCs/>
          <w:sz w:val="24"/>
          <w:szCs w:val="24"/>
        </w:rPr>
        <w:t>aprovado</w:t>
      </w:r>
      <w:r>
        <w:rPr>
          <w:rFonts w:ascii="Arial" w:hAnsi="Arial" w:cs="Arial"/>
          <w:b/>
          <w:bCs/>
          <w:sz w:val="24"/>
          <w:szCs w:val="24"/>
        </w:rPr>
        <w:t xml:space="preserve"> o Projeto.</w:t>
      </w:r>
    </w:p>
    <w:p w:rsidR="00C974D2" w:rsidRDefault="007832AC">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1.ª Discussão do Projeto de Lei n.º 120/2023, de autoria do Deputado Matheus Vermelho, que institui o Dia Estadual de Conscientização, Prevenção e Combate à Retinopati</w:t>
      </w:r>
      <w:r>
        <w:rPr>
          <w:rFonts w:ascii="Arial" w:hAnsi="Arial" w:cs="Arial"/>
          <w:sz w:val="24"/>
          <w:szCs w:val="24"/>
        </w:rPr>
        <w:t xml:space="preserve">a Diabética, a ser realizado anualmente no dia 14 de novembro. Pareceres favoráveis da CCJ e </w:t>
      </w:r>
      <w:proofErr w:type="gramStart"/>
      <w:r>
        <w:rPr>
          <w:rFonts w:ascii="Arial" w:hAnsi="Arial" w:cs="Arial"/>
          <w:sz w:val="24"/>
          <w:szCs w:val="24"/>
        </w:rPr>
        <w:t>Comissão de Saúde Públicas</w:t>
      </w:r>
      <w:proofErr w:type="gramEnd"/>
      <w:r>
        <w:rPr>
          <w:rFonts w:ascii="Arial" w:hAnsi="Arial" w:cs="Arial"/>
          <w:sz w:val="24"/>
          <w:szCs w:val="24"/>
        </w:rPr>
        <w:t>. Emenda da CCJ. Em discussão. Em votação. Como encaminham o voto os Líderes?</w:t>
      </w:r>
    </w:p>
    <w:p w:rsidR="00C974D2" w:rsidRDefault="007832A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w:t>
      </w:r>
      <w:r>
        <w:rPr>
          <w:rFonts w:ascii="Arial" w:hAnsi="Arial" w:cs="Arial"/>
          <w:b/>
          <w:bCs/>
          <w:sz w:val="24"/>
          <w:szCs w:val="24"/>
        </w:rPr>
        <w:t xml:space="preserv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Senhores Deputados, alguém ainda não votou? Deputado Tiago, 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Cloa</w:t>
      </w:r>
      <w:r>
        <w:rPr>
          <w:rFonts w:ascii="Arial" w:hAnsi="Arial" w:cs="Arial"/>
          <w:i/>
          <w:sz w:val="24"/>
          <w:szCs w:val="24"/>
        </w:rPr>
        <w:t xml:space="preserve">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Fabio Oliveira,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w:t>
      </w:r>
      <w:r>
        <w:rPr>
          <w:rFonts w:ascii="Arial" w:hAnsi="Arial" w:cs="Arial"/>
          <w:i/>
          <w:sz w:val="24"/>
          <w:szCs w:val="24"/>
        </w:rPr>
        <w:t xml:space="preserve">a,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Ricardo Arruda, Samuel Dantas, Soldad</w:t>
      </w:r>
      <w:r>
        <w:rPr>
          <w:rFonts w:ascii="Arial" w:hAnsi="Arial" w:cs="Arial"/>
          <w:i/>
          <w:sz w:val="24"/>
          <w:szCs w:val="24"/>
        </w:rPr>
        <w:t xml:space="preserve">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Requião Filho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w:t>
      </w:r>
      <w:r>
        <w:rPr>
          <w:rFonts w:ascii="Arial" w:hAnsi="Arial" w:cs="Arial"/>
          <w:i/>
          <w:sz w:val="24"/>
          <w:szCs w:val="24"/>
        </w:rPr>
        <w:t xml:space="preserve">12 Deputados).] </w:t>
      </w:r>
      <w:r>
        <w:rPr>
          <w:rFonts w:ascii="Arial" w:hAnsi="Arial" w:cs="Arial"/>
          <w:b/>
          <w:bCs/>
          <w:sz w:val="24"/>
          <w:szCs w:val="24"/>
        </w:rPr>
        <w:t xml:space="preserve">Com 42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120/2023.</w:t>
      </w:r>
      <w:r>
        <w:rPr>
          <w:rFonts w:ascii="Arial" w:eastAsia="Arial" w:hAnsi="Arial" w:cs="Arial"/>
          <w:b/>
          <w:bCs/>
          <w:sz w:val="24"/>
          <w:szCs w:val="24"/>
        </w:rPr>
        <w:t xml:space="preserve"> Quarenta e três</w:t>
      </w:r>
      <w:r>
        <w:rPr>
          <w:rFonts w:ascii="Arial" w:hAnsi="Arial" w:cs="Arial"/>
          <w:b/>
          <w:bCs/>
          <w:sz w:val="24"/>
          <w:szCs w:val="24"/>
        </w:rPr>
        <w:t xml:space="preserve"> votos, com o voto do Deputado Alisson </w:t>
      </w:r>
      <w:proofErr w:type="spellStart"/>
      <w:r>
        <w:rPr>
          <w:rFonts w:ascii="Arial" w:hAnsi="Arial" w:cs="Arial"/>
          <w:b/>
          <w:bCs/>
          <w:sz w:val="24"/>
          <w:szCs w:val="24"/>
        </w:rPr>
        <w:t>Wandscheer</w:t>
      </w:r>
      <w:proofErr w:type="spellEnd"/>
      <w:r>
        <w:rPr>
          <w:rFonts w:ascii="Arial" w:hAnsi="Arial" w:cs="Arial"/>
          <w:b/>
          <w:bCs/>
          <w:sz w:val="24"/>
          <w:szCs w:val="24"/>
        </w:rPr>
        <w:t>.</w:t>
      </w:r>
    </w:p>
    <w:p w:rsidR="00C974D2" w:rsidRDefault="007832AC">
      <w:pPr>
        <w:spacing w:before="113" w:after="113" w:line="360" w:lineRule="auto"/>
        <w:jc w:val="both"/>
      </w:pPr>
      <w:r>
        <w:rPr>
          <w:rFonts w:ascii="Arial" w:hAnsi="Arial" w:cs="Arial"/>
          <w:b/>
          <w:bCs/>
          <w:sz w:val="24"/>
          <w:szCs w:val="24"/>
        </w:rPr>
        <w:t>DEPUTADO BATATINHA (MDB):</w:t>
      </w:r>
      <w:r>
        <w:rPr>
          <w:rFonts w:ascii="Arial" w:hAnsi="Arial" w:cs="Arial"/>
          <w:sz w:val="24"/>
          <w:szCs w:val="24"/>
        </w:rPr>
        <w:t xml:space="preserve"> Registre o meu voto, </w:t>
      </w:r>
      <w:proofErr w:type="gramStart"/>
      <w:r>
        <w:rPr>
          <w:rFonts w:ascii="Arial" w:hAnsi="Arial" w:cs="Arial"/>
          <w:sz w:val="24"/>
          <w:szCs w:val="24"/>
        </w:rPr>
        <w:t>Sr.</w:t>
      </w:r>
      <w:proofErr w:type="gramEnd"/>
      <w:r>
        <w:rPr>
          <w:rFonts w:ascii="Arial" w:hAnsi="Arial" w:cs="Arial"/>
          <w:sz w:val="24"/>
          <w:szCs w:val="24"/>
        </w:rPr>
        <w:t xml:space="preserve"> Presidente.</w:t>
      </w:r>
    </w:p>
    <w:p w:rsidR="00C974D2" w:rsidRDefault="007832A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Quarenta e quatro votos com o Deputado Batatinha e Alisson </w:t>
      </w:r>
      <w:proofErr w:type="spellStart"/>
      <w:r>
        <w:rPr>
          <w:rFonts w:ascii="Arial" w:hAnsi="Arial" w:cs="Arial"/>
          <w:b/>
          <w:bCs/>
          <w:sz w:val="24"/>
          <w:szCs w:val="24"/>
        </w:rPr>
        <w:t>Wandscheer</w:t>
      </w:r>
      <w:proofErr w:type="spellEnd"/>
      <w:r>
        <w:rPr>
          <w:rFonts w:ascii="Arial" w:hAnsi="Arial" w:cs="Arial"/>
          <w:b/>
          <w:bCs/>
          <w:sz w:val="24"/>
          <w:szCs w:val="24"/>
        </w:rPr>
        <w:t xml:space="preserve">. Está </w:t>
      </w:r>
      <w:r>
        <w:rPr>
          <w:rFonts w:ascii="Arial" w:hAnsi="Arial" w:cs="Arial"/>
          <w:b/>
          <w:bCs/>
          <w:sz w:val="24"/>
          <w:szCs w:val="24"/>
          <w:u w:val="single"/>
        </w:rPr>
        <w:t>aprovado</w:t>
      </w:r>
      <w:r>
        <w:rPr>
          <w:rFonts w:ascii="Arial" w:hAnsi="Arial" w:cs="Arial"/>
          <w:b/>
          <w:bCs/>
          <w:sz w:val="24"/>
          <w:szCs w:val="24"/>
        </w:rPr>
        <w:t xml:space="preserve"> o Projeto.</w:t>
      </w:r>
    </w:p>
    <w:p w:rsidR="00C974D2" w:rsidRDefault="007832AC">
      <w:pPr>
        <w:spacing w:before="113" w:after="113" w:line="360" w:lineRule="auto"/>
        <w:jc w:val="both"/>
      </w:pPr>
      <w:r>
        <w:rPr>
          <w:rFonts w:ascii="Arial" w:hAnsi="Arial" w:cs="Arial"/>
          <w:b/>
          <w:bCs/>
          <w:sz w:val="24"/>
          <w:szCs w:val="24"/>
          <w:u w:val="single"/>
        </w:rPr>
        <w:t>REQUERIMENTO PREJUDICADO</w:t>
      </w:r>
      <w:r>
        <w:rPr>
          <w:rFonts w:ascii="Arial" w:hAnsi="Arial" w:cs="Arial"/>
          <w:b/>
          <w:bCs/>
          <w:sz w:val="24"/>
          <w:szCs w:val="24"/>
        </w:rPr>
        <w:t>.</w:t>
      </w:r>
    </w:p>
    <w:p w:rsidR="00C974D2" w:rsidRDefault="007832AC">
      <w:pPr>
        <w:spacing w:before="113" w:after="113" w:line="360" w:lineRule="auto"/>
        <w:jc w:val="both"/>
      </w:pPr>
      <w:r>
        <w:rPr>
          <w:rFonts w:ascii="Arial" w:hAnsi="Arial" w:cs="Arial"/>
          <w:b/>
          <w:sz w:val="24"/>
          <w:szCs w:val="24"/>
        </w:rPr>
        <w:t xml:space="preserve">Requerimento n.º 2649/2023,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solicitando dispensa de votação</w:t>
      </w:r>
      <w:r>
        <w:rPr>
          <w:rFonts w:ascii="Arial" w:hAnsi="Arial" w:cs="Arial"/>
          <w:sz w:val="24"/>
          <w:szCs w:val="24"/>
        </w:rPr>
        <w:t xml:space="preserve"> de Redação Final para o Projeto de Lei n.º 729/2023, Item </w:t>
      </w:r>
      <w:proofErr w:type="gramStart"/>
      <w:r>
        <w:rPr>
          <w:rFonts w:ascii="Arial" w:hAnsi="Arial" w:cs="Arial"/>
          <w:sz w:val="24"/>
          <w:szCs w:val="24"/>
        </w:rPr>
        <w:t>4</w:t>
      </w:r>
      <w:proofErr w:type="gramEnd"/>
      <w:r>
        <w:rPr>
          <w:rFonts w:ascii="Arial" w:hAnsi="Arial" w:cs="Arial"/>
          <w:sz w:val="24"/>
          <w:szCs w:val="24"/>
        </w:rPr>
        <w:t xml:space="preserve"> da Sessão Ordinária antecipada do dia 25 de </w:t>
      </w:r>
      <w:proofErr w:type="spellStart"/>
      <w:r>
        <w:rPr>
          <w:rFonts w:ascii="Arial" w:hAnsi="Arial" w:cs="Arial"/>
          <w:sz w:val="24"/>
          <w:szCs w:val="24"/>
        </w:rPr>
        <w:t>utubro</w:t>
      </w:r>
      <w:proofErr w:type="spellEnd"/>
      <w:r>
        <w:rPr>
          <w:rFonts w:ascii="Arial" w:hAnsi="Arial" w:cs="Arial"/>
          <w:sz w:val="24"/>
          <w:szCs w:val="24"/>
        </w:rPr>
        <w:t xml:space="preserve"> de 2023. </w:t>
      </w:r>
      <w:r>
        <w:rPr>
          <w:rFonts w:ascii="Arial" w:hAnsi="Arial" w:cs="Arial"/>
          <w:b/>
          <w:bCs/>
          <w:sz w:val="24"/>
          <w:szCs w:val="24"/>
          <w:u w:val="single"/>
        </w:rPr>
        <w:t>Requerimento prejudicado, pois o Projeto de Lei n.º 729/2023 recebeu emenda e não pôde ser apreciado na Sessão</w:t>
      </w:r>
      <w:r>
        <w:rPr>
          <w:rFonts w:ascii="Arial" w:hAnsi="Arial" w:cs="Arial"/>
          <w:b/>
          <w:bCs/>
          <w:sz w:val="24"/>
          <w:szCs w:val="24"/>
        </w:rPr>
        <w:t>.</w:t>
      </w:r>
    </w:p>
    <w:p w:rsidR="00C974D2" w:rsidRDefault="007832A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w:t>
      </w:r>
      <w:r>
        <w:rPr>
          <w:rFonts w:ascii="Arial" w:hAnsi="Arial" w:cs="Arial"/>
          <w:b/>
          <w:sz w:val="24"/>
          <w:szCs w:val="24"/>
        </w:rPr>
        <w:t xml:space="preserve">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segunda-feira, dia 30 de outubro de 2023, à hora regimental, e uma </w:t>
      </w:r>
      <w:r>
        <w:rPr>
          <w:rFonts w:ascii="Arial" w:hAnsi="Arial" w:cs="Arial"/>
          <w:b/>
          <w:bCs/>
          <w:sz w:val="24"/>
          <w:szCs w:val="24"/>
        </w:rPr>
        <w:t>Sessão Extraordinária</w:t>
      </w:r>
      <w:r>
        <w:rPr>
          <w:rFonts w:ascii="Arial" w:hAnsi="Arial" w:cs="Arial"/>
          <w:sz w:val="24"/>
          <w:szCs w:val="24"/>
        </w:rPr>
        <w:t xml:space="preserve"> na sequência, com as seguintes </w:t>
      </w:r>
      <w:r>
        <w:rPr>
          <w:rFonts w:ascii="Arial" w:hAnsi="Arial" w:cs="Arial"/>
          <w:b/>
          <w:sz w:val="24"/>
          <w:szCs w:val="24"/>
        </w:rPr>
        <w:t>Ordens do</w:t>
      </w:r>
      <w:r>
        <w:rPr>
          <w:rFonts w:ascii="Arial" w:hAnsi="Arial" w:cs="Arial"/>
          <w:b/>
          <w:sz w:val="24"/>
          <w:szCs w:val="24"/>
        </w:rPr>
        <w:t xml:space="preserve"> Dia: Sessão Ordinária - </w:t>
      </w:r>
      <w:r>
        <w:rPr>
          <w:rFonts w:ascii="Arial" w:hAnsi="Arial" w:cs="Arial"/>
          <w:sz w:val="24"/>
          <w:szCs w:val="24"/>
        </w:rPr>
        <w:t xml:space="preserve">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779/2021, 359/2022 e 120/2023;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193/2023, 376/2023, 705/2023, 827/2023 e 845/2023; e </w:t>
      </w:r>
      <w:r>
        <w:rPr>
          <w:rFonts w:ascii="Arial" w:hAnsi="Arial" w:cs="Arial"/>
          <w:b/>
          <w:bCs/>
          <w:sz w:val="24"/>
          <w:szCs w:val="24"/>
        </w:rPr>
        <w:t>Sessão Extraordinária -</w:t>
      </w:r>
      <w:r>
        <w:rPr>
          <w:rFonts w:ascii="Arial" w:hAnsi="Arial" w:cs="Arial"/>
          <w:sz w:val="24"/>
          <w:szCs w:val="24"/>
        </w:rPr>
        <w:t xml:space="preserve"> 2.ª Discussão do Projeto de Lei n.º 827/202</w:t>
      </w:r>
      <w:r>
        <w:rPr>
          <w:rFonts w:ascii="Arial" w:hAnsi="Arial" w:cs="Arial"/>
          <w:sz w:val="24"/>
          <w:szCs w:val="24"/>
        </w:rPr>
        <w:t>3.</w:t>
      </w:r>
    </w:p>
    <w:p w:rsidR="00C974D2" w:rsidRDefault="007832AC">
      <w:pPr>
        <w:spacing w:before="113" w:after="113" w:line="360" w:lineRule="auto"/>
      </w:pPr>
      <w:r>
        <w:rPr>
          <w:rFonts w:ascii="Arial" w:hAnsi="Arial" w:cs="Arial"/>
          <w:b/>
          <w:i/>
          <w:sz w:val="24"/>
          <w:szCs w:val="24"/>
        </w:rPr>
        <w:t>“LEVANTA-SE A SESSÃO.”</w:t>
      </w:r>
    </w:p>
    <w:p w:rsidR="00C974D2" w:rsidRDefault="007832AC">
      <w:pPr>
        <w:spacing w:before="113" w:after="113" w:line="360" w:lineRule="auto"/>
        <w:jc w:val="both"/>
      </w:pPr>
      <w:r>
        <w:rPr>
          <w:rFonts w:ascii="Arial" w:hAnsi="Arial" w:cs="Arial"/>
          <w:sz w:val="24"/>
          <w:szCs w:val="24"/>
        </w:rPr>
        <w:t>(Sessão encerrada às 17h05,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C974D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2AC" w:rsidRDefault="007832AC" w:rsidP="007832AC">
      <w:pPr>
        <w:spacing w:after="0" w:line="240" w:lineRule="auto"/>
      </w:pPr>
      <w:r>
        <w:separator/>
      </w:r>
    </w:p>
  </w:endnote>
  <w:endnote w:type="continuationSeparator" w:id="0">
    <w:p w:rsidR="007832AC" w:rsidRDefault="007832AC" w:rsidP="0078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AC" w:rsidRDefault="007832A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653068"/>
      <w:docPartObj>
        <w:docPartGallery w:val="Page Numbers (Bottom of Page)"/>
        <w:docPartUnique/>
      </w:docPartObj>
    </w:sdtPr>
    <w:sdtContent>
      <w:bookmarkStart w:id="0" w:name="_GoBack" w:displacedByCustomXml="prev"/>
      <w:bookmarkEnd w:id="0" w:displacedByCustomXml="prev"/>
      <w:p w:rsidR="007832AC" w:rsidRDefault="007832AC">
        <w:pPr>
          <w:pStyle w:val="Rodap"/>
          <w:jc w:val="right"/>
        </w:pPr>
        <w:r>
          <w:fldChar w:fldCharType="begin"/>
        </w:r>
        <w:r>
          <w:instrText>PAGE   \* MERGEFORMAT</w:instrText>
        </w:r>
        <w:r>
          <w:fldChar w:fldCharType="separate"/>
        </w:r>
        <w:r>
          <w:rPr>
            <w:noProof/>
          </w:rPr>
          <w:t>1</w:t>
        </w:r>
        <w:r>
          <w:fldChar w:fldCharType="end"/>
        </w:r>
      </w:p>
    </w:sdtContent>
  </w:sdt>
  <w:p w:rsidR="007832AC" w:rsidRDefault="007832A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AC" w:rsidRDefault="007832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2AC" w:rsidRDefault="007832AC" w:rsidP="007832AC">
      <w:pPr>
        <w:spacing w:after="0" w:line="240" w:lineRule="auto"/>
      </w:pPr>
      <w:r>
        <w:separator/>
      </w:r>
    </w:p>
  </w:footnote>
  <w:footnote w:type="continuationSeparator" w:id="0">
    <w:p w:rsidR="007832AC" w:rsidRDefault="007832AC" w:rsidP="00783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AC" w:rsidRDefault="007832A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AC" w:rsidRDefault="007832AC">
    <w:pPr>
      <w:pStyle w:val="Cabealho"/>
    </w:pPr>
  </w:p>
  <w:p w:rsidR="007832AC" w:rsidRPr="007832AC" w:rsidRDefault="007832AC" w:rsidP="007832AC">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7832AC">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0A42D60" wp14:editId="356D6EAD">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832AC">
      <w:rPr>
        <w:rFonts w:ascii="Cambria" w:eastAsia="Cambria" w:hAnsi="Cambria" w:cs="Cambria"/>
        <w:w w:val="110"/>
        <w:kern w:val="0"/>
        <w:sz w:val="32"/>
        <w:szCs w:val="32"/>
        <w:lang w:val="pt-PT"/>
      </w:rPr>
      <w:t xml:space="preserve">Assembleia Legislativa do Estado do </w:t>
    </w:r>
    <w:r w:rsidRPr="007832AC">
      <w:rPr>
        <w:rFonts w:ascii="Cambria" w:eastAsia="Cambria" w:hAnsi="Cambria" w:cs="Cambria"/>
        <w:spacing w:val="-2"/>
        <w:w w:val="110"/>
        <w:kern w:val="0"/>
        <w:sz w:val="32"/>
        <w:szCs w:val="32"/>
        <w:lang w:val="pt-PT"/>
      </w:rPr>
      <w:t>Paraná</w:t>
    </w:r>
  </w:p>
  <w:p w:rsidR="007832AC" w:rsidRPr="007832AC" w:rsidRDefault="007832AC" w:rsidP="007832AC">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7832AC">
      <w:rPr>
        <w:rFonts w:ascii="Arial" w:eastAsia="Arial" w:hAnsi="Arial" w:cs="Arial"/>
        <w:kern w:val="0"/>
        <w:sz w:val="24"/>
        <w:szCs w:val="24"/>
        <w:lang w:val="pt-PT"/>
      </w:rPr>
      <w:t xml:space="preserve">Centro Legislativo Presidente Anibal </w:t>
    </w:r>
    <w:r w:rsidRPr="007832AC">
      <w:rPr>
        <w:rFonts w:ascii="Arial" w:eastAsia="Arial" w:hAnsi="Arial" w:cs="Arial"/>
        <w:spacing w:val="-4"/>
        <w:kern w:val="0"/>
        <w:sz w:val="24"/>
        <w:szCs w:val="24"/>
        <w:lang w:val="pt-PT"/>
      </w:rPr>
      <w:t>Khury</w:t>
    </w:r>
  </w:p>
  <w:p w:rsidR="007832AC" w:rsidRPr="007832AC" w:rsidRDefault="007832AC" w:rsidP="007832AC">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7832AC" w:rsidRPr="007832AC" w:rsidRDefault="007832AC" w:rsidP="007832AC">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7832AC">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7832AC">
      <w:rPr>
        <w:rFonts w:ascii="Arial" w:eastAsia="Arial" w:hAnsi="Arial" w:cs="Arial"/>
        <w:kern w:val="0"/>
        <w:sz w:val="20"/>
        <w:lang w:val="pt-PT"/>
      </w:rPr>
      <w:t>Diretoria Legislativa</w:t>
    </w:r>
  </w:p>
  <w:p w:rsidR="007832AC" w:rsidRDefault="007832A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AC" w:rsidRDefault="007832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C974D2"/>
    <w:rsid w:val="007832AC"/>
    <w:rsid w:val="00C974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4"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7832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32AC"/>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7832AC"/>
    <w:pPr>
      <w:tabs>
        <w:tab w:val="center" w:pos="4252"/>
        <w:tab w:val="right" w:pos="8504"/>
      </w:tabs>
      <w:spacing w:after="0" w:line="240" w:lineRule="auto"/>
    </w:pPr>
  </w:style>
  <w:style w:type="character" w:customStyle="1" w:styleId="RodapChar">
    <w:name w:val="Rodapé Char"/>
    <w:basedOn w:val="Fontepargpadro"/>
    <w:link w:val="Rodap"/>
    <w:uiPriority w:val="99"/>
    <w:rsid w:val="007832AC"/>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2288</Words>
  <Characters>12359</Characters>
  <Application>Microsoft Office Word</Application>
  <DocSecurity>0</DocSecurity>
  <Lines>102</Lines>
  <Paragraphs>29</Paragraphs>
  <ScaleCrop>false</ScaleCrop>
  <Company>Hewlett-Packard Company</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2025-07-28T17:27:00Z</dcterms:created>
  <dcterms:modified xsi:type="dcterms:W3CDTF">2025-07-28T17:27:00Z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